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7DD" w:rsidRPr="00762CA6" w:rsidRDefault="00C117DD" w:rsidP="00C117DD">
      <w:pPr>
        <w:pStyle w:val="1"/>
        <w:rPr>
          <w:szCs w:val="28"/>
        </w:rPr>
      </w:pPr>
      <w:r w:rsidRPr="00762CA6">
        <w:rPr>
          <w:szCs w:val="28"/>
        </w:rPr>
        <w:t>ИЗМЕРЕНИЕ ТВЕРДОСТИ МЕТАЛЛОВ И СПЛАВОВ</w:t>
      </w:r>
    </w:p>
    <w:p w:rsidR="00C117DD" w:rsidRPr="00762CA6" w:rsidRDefault="00C117DD" w:rsidP="00C117DD">
      <w:pPr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  </w:t>
      </w:r>
    </w:p>
    <w:p w:rsidR="00C117DD" w:rsidRPr="00762CA6" w:rsidRDefault="00C117DD" w:rsidP="00C117DD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t>Лабораторная работа</w:t>
      </w:r>
      <w:r w:rsidRPr="008E7D2B">
        <w:rPr>
          <w:bCs/>
          <w:sz w:val="28"/>
          <w:szCs w:val="28"/>
        </w:rPr>
        <w:t xml:space="preserve"> </w:t>
      </w:r>
      <w:r w:rsidRPr="00762CA6">
        <w:rPr>
          <w:bCs/>
          <w:sz w:val="28"/>
          <w:szCs w:val="28"/>
        </w:rPr>
        <w:t>№ 1</w:t>
      </w:r>
    </w:p>
    <w:p w:rsidR="00C117DD" w:rsidRPr="00762CA6" w:rsidRDefault="00C117DD" w:rsidP="00C117DD">
      <w:pPr>
        <w:ind w:firstLine="709"/>
        <w:jc w:val="center"/>
        <w:rPr>
          <w:b/>
          <w:bCs/>
          <w:sz w:val="28"/>
          <w:szCs w:val="28"/>
        </w:rPr>
      </w:pPr>
    </w:p>
    <w:p w:rsidR="00C117DD" w:rsidRPr="00762CA6" w:rsidRDefault="00C117DD" w:rsidP="00C117DD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 xml:space="preserve">1.1 Цель работы </w:t>
      </w:r>
    </w:p>
    <w:p w:rsidR="00C117DD" w:rsidRPr="00762CA6" w:rsidRDefault="00C117DD" w:rsidP="00C117DD">
      <w:pPr>
        <w:pStyle w:val="32"/>
        <w:rPr>
          <w:sz w:val="28"/>
          <w:szCs w:val="28"/>
        </w:rPr>
      </w:pPr>
    </w:p>
    <w:p w:rsidR="00C117DD" w:rsidRPr="00762CA6" w:rsidRDefault="00C117DD" w:rsidP="00C117DD">
      <w:pPr>
        <w:pStyle w:val="32"/>
        <w:rPr>
          <w:sz w:val="28"/>
          <w:szCs w:val="28"/>
        </w:rPr>
      </w:pPr>
      <w:r w:rsidRPr="00762CA6">
        <w:rPr>
          <w:sz w:val="28"/>
          <w:szCs w:val="28"/>
        </w:rPr>
        <w:t>Цель работы – освоить методику испытаний и познакомиться со стандартными единицами твердости.</w:t>
      </w:r>
    </w:p>
    <w:p w:rsidR="00C117DD" w:rsidRPr="00762CA6" w:rsidRDefault="00C117DD" w:rsidP="00C117DD">
      <w:pPr>
        <w:pStyle w:val="5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1.2 Приборы и материалы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1.2.1 Прессы ТШ, ТК;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1.2.2. Набор образцов различных материалов.</w:t>
      </w:r>
    </w:p>
    <w:p w:rsidR="00C117DD" w:rsidRPr="00762CA6" w:rsidRDefault="00C117DD" w:rsidP="00C117DD">
      <w:pPr>
        <w:pStyle w:val="3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>1.3 Теоретическое введение</w:t>
      </w:r>
    </w:p>
    <w:p w:rsidR="00C117DD" w:rsidRPr="00762CA6" w:rsidRDefault="00C117DD" w:rsidP="00C117DD">
      <w:pPr>
        <w:spacing w:before="120" w:after="120"/>
        <w:ind w:firstLine="720"/>
        <w:jc w:val="both"/>
        <w:rPr>
          <w:spacing w:val="6"/>
          <w:sz w:val="28"/>
          <w:szCs w:val="28"/>
        </w:rPr>
      </w:pPr>
      <w:r w:rsidRPr="00762CA6">
        <w:rPr>
          <w:caps/>
          <w:spacing w:val="6"/>
          <w:sz w:val="28"/>
          <w:szCs w:val="28"/>
        </w:rPr>
        <w:t>О</w:t>
      </w:r>
      <w:r w:rsidRPr="00762CA6">
        <w:rPr>
          <w:spacing w:val="6"/>
          <w:sz w:val="28"/>
          <w:szCs w:val="28"/>
        </w:rPr>
        <w:t>дной из наиболее распространенных характеристик, определяющих качество металлов и сплавов, возможность их применения в различных конструкциях и при различных условиях работы, является твердость. Испытания на твердость производятся чаще, чем определение других механических характеристик металлов: прочности, относительного удлинения и др.</w:t>
      </w:r>
    </w:p>
    <w:p w:rsidR="00C117DD" w:rsidRPr="00762CA6" w:rsidRDefault="00C117DD" w:rsidP="00C117DD">
      <w:pPr>
        <w:pStyle w:val="HTML"/>
        <w:spacing w:before="120" w:after="120"/>
        <w:ind w:firstLine="720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762CA6">
        <w:rPr>
          <w:rFonts w:ascii="Times New Roman" w:hAnsi="Times New Roman" w:cs="Times New Roman"/>
          <w:b/>
          <w:bCs/>
          <w:sz w:val="28"/>
          <w:szCs w:val="28"/>
        </w:rPr>
        <w:t xml:space="preserve">Твердость </w:t>
      </w:r>
      <w:r w:rsidRPr="00762CA6">
        <w:rPr>
          <w:rFonts w:ascii="Times New Roman" w:hAnsi="Times New Roman" w:cs="Times New Roman"/>
          <w:sz w:val="28"/>
          <w:szCs w:val="28"/>
        </w:rPr>
        <w:t>– свойство металлов и сплавов сопротивляться местной пластической деформации, возникающей при внедрении в него более твердого тела.</w:t>
      </w:r>
      <w:r w:rsidRPr="00762CA6">
        <w:rPr>
          <w:rFonts w:ascii="Times New Roman" w:hAnsi="Times New Roman" w:cs="Times New Roman"/>
          <w:b/>
          <w:bCs/>
          <w:iCs/>
          <w:spacing w:val="6"/>
          <w:sz w:val="28"/>
          <w:szCs w:val="28"/>
        </w:rPr>
        <w:t xml:space="preserve"> </w:t>
      </w:r>
      <w:r w:rsidRPr="00762CA6">
        <w:rPr>
          <w:rFonts w:ascii="Times New Roman" w:hAnsi="Times New Roman" w:cs="Times New Roman"/>
          <w:spacing w:val="6"/>
          <w:sz w:val="28"/>
          <w:szCs w:val="28"/>
        </w:rPr>
        <w:t>Для определения твёрдости в поверхность материала с определённой силой вдавливается тело (</w:t>
      </w:r>
      <w:proofErr w:type="spellStart"/>
      <w:r w:rsidRPr="00762CA6">
        <w:rPr>
          <w:rFonts w:ascii="Times New Roman" w:hAnsi="Times New Roman" w:cs="Times New Roman"/>
          <w:spacing w:val="6"/>
          <w:sz w:val="28"/>
          <w:szCs w:val="28"/>
        </w:rPr>
        <w:t>индентор</w:t>
      </w:r>
      <w:proofErr w:type="spellEnd"/>
      <w:r w:rsidRPr="00762CA6">
        <w:rPr>
          <w:rFonts w:ascii="Times New Roman" w:hAnsi="Times New Roman" w:cs="Times New Roman"/>
          <w:spacing w:val="6"/>
          <w:sz w:val="28"/>
          <w:szCs w:val="28"/>
        </w:rPr>
        <w:t xml:space="preserve">), выполненное в виде стального шарика, алмазного конуса, пирамиды или иглы. По размерам получаемого на поверхности отпечатка судят о твёрдости материала. В зависимости от способа измерения твёрдости материала, количественно её характеризуют </w:t>
      </w:r>
      <w:r w:rsidRPr="00762CA6">
        <w:rPr>
          <w:rFonts w:ascii="Times New Roman" w:hAnsi="Times New Roman" w:cs="Times New Roman"/>
          <w:b/>
          <w:bCs/>
          <w:iCs/>
          <w:spacing w:val="6"/>
          <w:sz w:val="28"/>
          <w:szCs w:val="28"/>
        </w:rPr>
        <w:t xml:space="preserve">числом твёрдости по Бринеллю (НВ) и  </w:t>
      </w:r>
      <w:proofErr w:type="spellStart"/>
      <w:r w:rsidRPr="00762CA6">
        <w:rPr>
          <w:rFonts w:ascii="Times New Roman" w:hAnsi="Times New Roman" w:cs="Times New Roman"/>
          <w:b/>
          <w:bCs/>
          <w:iCs/>
          <w:spacing w:val="6"/>
          <w:sz w:val="28"/>
          <w:szCs w:val="28"/>
        </w:rPr>
        <w:t>Роквеллу</w:t>
      </w:r>
      <w:proofErr w:type="spellEnd"/>
      <w:r w:rsidRPr="00762CA6">
        <w:rPr>
          <w:rFonts w:ascii="Times New Roman" w:hAnsi="Times New Roman" w:cs="Times New Roman"/>
          <w:b/>
          <w:bCs/>
          <w:iCs/>
          <w:spacing w:val="6"/>
          <w:sz w:val="28"/>
          <w:szCs w:val="28"/>
        </w:rPr>
        <w:t xml:space="preserve"> (HRC).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Статическими методами определения твердости являются методы Бринелля (ГОСТ9012-59) и </w:t>
      </w:r>
      <w:proofErr w:type="spellStart"/>
      <w:r w:rsidRPr="00762CA6">
        <w:rPr>
          <w:sz w:val="28"/>
          <w:szCs w:val="28"/>
        </w:rPr>
        <w:t>Роквелла</w:t>
      </w:r>
      <w:proofErr w:type="spellEnd"/>
      <w:r w:rsidRPr="00762CA6">
        <w:rPr>
          <w:sz w:val="28"/>
          <w:szCs w:val="28"/>
        </w:rPr>
        <w:t xml:space="preserve"> (ГОСТ9013-59).</w:t>
      </w:r>
    </w:p>
    <w:p w:rsidR="00C117DD" w:rsidRPr="00762CA6" w:rsidRDefault="00C117DD" w:rsidP="00C117DD">
      <w:pPr>
        <w:ind w:firstLine="720"/>
        <w:jc w:val="both"/>
        <w:rPr>
          <w:b/>
          <w:bCs/>
          <w:sz w:val="28"/>
          <w:szCs w:val="28"/>
        </w:rPr>
      </w:pPr>
    </w:p>
    <w:p w:rsidR="00C117DD" w:rsidRPr="00762CA6" w:rsidRDefault="00C117DD" w:rsidP="00C117DD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>1.4 Твердость по Бринеллю (НВ)</w:t>
      </w:r>
    </w:p>
    <w:p w:rsidR="00C117DD" w:rsidRPr="00762CA6" w:rsidRDefault="00C117DD" w:rsidP="00C117DD">
      <w:pPr>
        <w:ind w:firstLine="720"/>
        <w:jc w:val="both"/>
        <w:rPr>
          <w:bCs/>
          <w:sz w:val="28"/>
          <w:szCs w:val="28"/>
        </w:rPr>
      </w:pP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bCs/>
          <w:sz w:val="28"/>
          <w:szCs w:val="28"/>
        </w:rPr>
        <w:t>Твердость по Бринеллю</w:t>
      </w:r>
      <w:r w:rsidRPr="00762CA6">
        <w:rPr>
          <w:b/>
          <w:bCs/>
          <w:sz w:val="28"/>
          <w:szCs w:val="28"/>
        </w:rPr>
        <w:t xml:space="preserve"> </w:t>
      </w:r>
      <w:r w:rsidRPr="00762CA6">
        <w:rPr>
          <w:sz w:val="28"/>
          <w:szCs w:val="28"/>
        </w:rPr>
        <w:t xml:space="preserve">определяется вдавливанием стандартного стального шарика диаметром </w:t>
      </w:r>
      <w:r w:rsidRPr="00762CA6">
        <w:rPr>
          <w:b/>
          <w:bCs/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, мм под действием нагрузки </w:t>
      </w:r>
      <w:proofErr w:type="gramStart"/>
      <w:r w:rsidRPr="00762CA6">
        <w:rPr>
          <w:b/>
          <w:bCs/>
          <w:sz w:val="28"/>
          <w:szCs w:val="28"/>
        </w:rPr>
        <w:t>Р</w:t>
      </w:r>
      <w:proofErr w:type="gramEnd"/>
      <w:r w:rsidRPr="00762CA6">
        <w:rPr>
          <w:sz w:val="28"/>
          <w:szCs w:val="28"/>
        </w:rPr>
        <w:t xml:space="preserve">, </w:t>
      </w:r>
      <w:r w:rsidRPr="00762CA6">
        <w:rPr>
          <w:b/>
          <w:bCs/>
          <w:sz w:val="28"/>
          <w:szCs w:val="28"/>
        </w:rPr>
        <w:t>Н</w:t>
      </w:r>
      <w:r w:rsidRPr="00762CA6">
        <w:rPr>
          <w:sz w:val="28"/>
          <w:szCs w:val="28"/>
        </w:rPr>
        <w:t xml:space="preserve"> (рисунок 1) и вычисляется делением нагрузки на площадь поверхности сферического отпечатка, мм</w:t>
      </w:r>
      <w:r w:rsidRPr="00762CA6">
        <w:rPr>
          <w:sz w:val="28"/>
          <w:szCs w:val="28"/>
          <w:vertAlign w:val="superscript"/>
        </w:rPr>
        <w:t xml:space="preserve">2 </w:t>
      </w:r>
      <w:r w:rsidRPr="00762CA6">
        <w:rPr>
          <w:sz w:val="28"/>
          <w:szCs w:val="28"/>
        </w:rPr>
        <w:t xml:space="preserve">. 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Число твердости по Бринеллю, обозначаемое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, представляет собой отношение нагрузки </w:t>
      </w:r>
      <w:r w:rsidRPr="00762CA6">
        <w:rPr>
          <w:sz w:val="28"/>
          <w:szCs w:val="28"/>
          <w:lang w:val="en-US"/>
        </w:rPr>
        <w:t>P</w:t>
      </w:r>
      <w:r w:rsidRPr="00762CA6">
        <w:rPr>
          <w:sz w:val="28"/>
          <w:szCs w:val="28"/>
        </w:rPr>
        <w:t xml:space="preserve"> к площади поверхности сферического отпечатка </w:t>
      </w:r>
      <w:r w:rsidRPr="00762CA6">
        <w:rPr>
          <w:sz w:val="28"/>
          <w:szCs w:val="28"/>
          <w:lang w:val="en-US"/>
        </w:rPr>
        <w:t>F</w:t>
      </w:r>
      <w:r w:rsidRPr="00762CA6">
        <w:rPr>
          <w:sz w:val="28"/>
          <w:szCs w:val="28"/>
        </w:rPr>
        <w:t xml:space="preserve"> и измеряется в кгс/мм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 xml:space="preserve"> или МПа:                                                                                          </w:t>
      </w:r>
    </w:p>
    <w:p w:rsidR="00C117DD" w:rsidRPr="00762CA6" w:rsidRDefault="00C117DD" w:rsidP="00C117DD">
      <w:pPr>
        <w:spacing w:before="120" w:after="120"/>
        <w:jc w:val="center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</w:t>
      </w:r>
      <w:r w:rsidRPr="00762CA6">
        <w:rPr>
          <w:position w:val="-24"/>
          <w:sz w:val="28"/>
          <w:szCs w:val="28"/>
        </w:rPr>
        <w:object w:dxaOrig="8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9pt;height:31.1pt" o:ole="">
            <v:imagedata r:id="rId5" o:title=""/>
          </v:shape>
          <o:OLEObject Type="Embed" ProgID="Equation.3" ShapeID="_x0000_i1025" DrawAspect="Content" ObjectID="_1676050347" r:id="rId6"/>
        </w:object>
      </w:r>
      <w:r w:rsidRPr="00762CA6">
        <w:rPr>
          <w:sz w:val="28"/>
          <w:szCs w:val="28"/>
        </w:rPr>
        <w:t xml:space="preserve">                                                    (1)</w:t>
      </w:r>
    </w:p>
    <w:p w:rsidR="00C117DD" w:rsidRPr="00762CA6" w:rsidRDefault="00C117DD" w:rsidP="00C117DD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 xml:space="preserve">Площадь шарового сегмента составит:   </w:t>
      </w:r>
      <w:r w:rsidRPr="00762CA6">
        <w:rPr>
          <w:position w:val="-6"/>
          <w:sz w:val="28"/>
          <w:szCs w:val="28"/>
        </w:rPr>
        <w:object w:dxaOrig="1140" w:dyaOrig="279">
          <v:shape id="_x0000_i1026" type="#_x0000_t75" style="width:57pt;height:13.8pt" o:ole="">
            <v:imagedata r:id="rId7" o:title=""/>
          </v:shape>
          <o:OLEObject Type="Embed" ProgID="Equation.3" ShapeID="_x0000_i1026" DrawAspect="Content" ObjectID="_1676050348" r:id="rId8"/>
        </w:object>
      </w:r>
      <w:r w:rsidRPr="00762CA6">
        <w:rPr>
          <w:sz w:val="28"/>
          <w:szCs w:val="28"/>
        </w:rPr>
        <w:t>, мм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</w:rPr>
        <w:tab/>
        <w:t xml:space="preserve">                        (2)</w:t>
      </w:r>
    </w:p>
    <w:p w:rsidR="00C117DD" w:rsidRPr="00762CA6" w:rsidRDefault="00C117DD" w:rsidP="00C117DD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–диаметр шарика, (</w:t>
      </w:r>
      <w:proofErr w:type="gramStart"/>
      <w:r w:rsidRPr="00762CA6">
        <w:rPr>
          <w:sz w:val="28"/>
          <w:szCs w:val="28"/>
        </w:rPr>
        <w:t>мм</w:t>
      </w:r>
      <w:proofErr w:type="gramEnd"/>
      <w:r w:rsidRPr="00762CA6">
        <w:rPr>
          <w:sz w:val="28"/>
          <w:szCs w:val="28"/>
        </w:rPr>
        <w:t xml:space="preserve">);         </w:t>
      </w:r>
      <w:r w:rsidRPr="00762CA6">
        <w:rPr>
          <w:sz w:val="28"/>
          <w:szCs w:val="28"/>
          <w:lang w:val="en-US"/>
        </w:rPr>
        <w:t>h</w:t>
      </w:r>
      <w:r w:rsidRPr="00762CA6">
        <w:rPr>
          <w:sz w:val="28"/>
          <w:szCs w:val="28"/>
        </w:rPr>
        <w:t xml:space="preserve"> – глубина отпечатка, (мм).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</w:p>
    <w:p w:rsidR="00C117DD" w:rsidRPr="00762CA6" w:rsidRDefault="00C117DD" w:rsidP="00C117D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89530" cy="2150745"/>
            <wp:effectExtent l="0" t="0" r="1270" b="1905"/>
            <wp:docPr id="4" name="Рисунок 4" descr="ЭТМ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ЭТМ_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18000"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9" r="9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530" cy="215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DD" w:rsidRPr="00762CA6" w:rsidRDefault="00C117DD" w:rsidP="00C117DD">
      <w:pPr>
        <w:pStyle w:val="21"/>
        <w:jc w:val="center"/>
        <w:rPr>
          <w:sz w:val="28"/>
          <w:szCs w:val="28"/>
        </w:rPr>
      </w:pPr>
      <w:r w:rsidRPr="00762CA6">
        <w:rPr>
          <w:sz w:val="28"/>
          <w:szCs w:val="28"/>
        </w:rPr>
        <w:t>Рисунок 1- Схема испытаний на твердость по Бринеллю.</w:t>
      </w:r>
    </w:p>
    <w:p w:rsidR="00C117DD" w:rsidRPr="00762CA6" w:rsidRDefault="00C117DD" w:rsidP="00C117DD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Так как глубину отпечатка измерить трудно, а проще измерить диаметр отпечатка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, выражают </w:t>
      </w:r>
      <w:r w:rsidRPr="00762CA6">
        <w:rPr>
          <w:sz w:val="28"/>
          <w:szCs w:val="28"/>
          <w:lang w:val="en-US"/>
        </w:rPr>
        <w:t>h</w:t>
      </w:r>
      <w:r w:rsidRPr="00762CA6">
        <w:rPr>
          <w:sz w:val="28"/>
          <w:szCs w:val="28"/>
        </w:rPr>
        <w:t xml:space="preserve"> через диаметр шарика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и отпечатка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>:</w:t>
      </w:r>
    </w:p>
    <w:p w:rsidR="00C117DD" w:rsidRPr="00762CA6" w:rsidRDefault="00C117DD" w:rsidP="00C117DD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ab/>
        <w:t xml:space="preserve">                                  </w:t>
      </w:r>
      <w:r w:rsidRPr="00762CA6">
        <w:rPr>
          <w:position w:val="-24"/>
          <w:sz w:val="28"/>
          <w:szCs w:val="28"/>
        </w:rPr>
        <w:object w:dxaOrig="1719" w:dyaOrig="700">
          <v:shape id="_x0000_i1027" type="#_x0000_t75" style="width:85.8pt;height:35.15pt" o:ole="">
            <v:imagedata r:id="rId10" o:title=""/>
          </v:shape>
          <o:OLEObject Type="Embed" ProgID="Equation.3" ShapeID="_x0000_i1027" DrawAspect="Content" ObjectID="_1676050349" r:id="rId11"/>
        </w:object>
      </w:r>
      <w:r w:rsidRPr="00762CA6">
        <w:rPr>
          <w:sz w:val="28"/>
          <w:szCs w:val="28"/>
        </w:rPr>
        <w:t>,   (</w:t>
      </w:r>
      <w:proofErr w:type="gramStart"/>
      <w:r w:rsidRPr="00762CA6">
        <w:rPr>
          <w:sz w:val="28"/>
          <w:szCs w:val="28"/>
        </w:rPr>
        <w:t>мм</w:t>
      </w:r>
      <w:proofErr w:type="gramEnd"/>
      <w:r w:rsidRPr="00762CA6">
        <w:rPr>
          <w:sz w:val="28"/>
          <w:szCs w:val="28"/>
        </w:rPr>
        <w:t>)</w:t>
      </w:r>
      <w:r w:rsidRPr="00762CA6">
        <w:rPr>
          <w:sz w:val="28"/>
          <w:szCs w:val="28"/>
        </w:rPr>
        <w:tab/>
      </w:r>
      <w:r w:rsidRPr="00762CA6">
        <w:rPr>
          <w:sz w:val="28"/>
          <w:szCs w:val="28"/>
        </w:rPr>
        <w:tab/>
        <w:t xml:space="preserve">    </w:t>
      </w:r>
      <w:r w:rsidRPr="00762CA6">
        <w:rPr>
          <w:sz w:val="28"/>
          <w:szCs w:val="28"/>
        </w:rPr>
        <w:tab/>
      </w:r>
      <w:r w:rsidRPr="00762CA6">
        <w:rPr>
          <w:sz w:val="28"/>
          <w:szCs w:val="28"/>
        </w:rPr>
        <w:tab/>
        <w:t xml:space="preserve">               (3)</w:t>
      </w:r>
    </w:p>
    <w:p w:rsidR="00C117DD" w:rsidRPr="00762CA6" w:rsidRDefault="00C117DD" w:rsidP="00C117DD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Тогда                                 </w:t>
      </w:r>
      <w:r w:rsidRPr="00762CA6">
        <w:rPr>
          <w:position w:val="-24"/>
          <w:sz w:val="28"/>
          <w:szCs w:val="28"/>
        </w:rPr>
        <w:object w:dxaOrig="2400" w:dyaOrig="620">
          <v:shape id="_x0000_i1028" type="#_x0000_t75" style="width:119.8pt;height:31.1pt" o:ole="">
            <v:imagedata r:id="rId12" o:title=""/>
          </v:shape>
          <o:OLEObject Type="Embed" ProgID="Equation.3" ShapeID="_x0000_i1028" DrawAspect="Content" ObjectID="_1676050350" r:id="rId13"/>
        </w:object>
      </w:r>
      <w:r w:rsidRPr="00762CA6">
        <w:rPr>
          <w:sz w:val="28"/>
          <w:szCs w:val="28"/>
        </w:rPr>
        <w:t>,  (мм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>)</w:t>
      </w:r>
      <w:r w:rsidRPr="00762CA6">
        <w:rPr>
          <w:sz w:val="28"/>
          <w:szCs w:val="28"/>
        </w:rPr>
        <w:tab/>
      </w:r>
      <w:r w:rsidRPr="00762CA6">
        <w:rPr>
          <w:sz w:val="28"/>
          <w:szCs w:val="28"/>
        </w:rPr>
        <w:tab/>
        <w:t xml:space="preserve">                          (4)</w:t>
      </w:r>
    </w:p>
    <w:p w:rsidR="00C117DD" w:rsidRPr="00762CA6" w:rsidRDefault="00C117DD" w:rsidP="00C117DD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Число твердости по Бринеллю определяется по формуле:</w:t>
      </w:r>
    </w:p>
    <w:p w:rsidR="00C117DD" w:rsidRPr="00762CA6" w:rsidRDefault="00C117DD" w:rsidP="00C117DD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ab/>
      </w:r>
      <w:r w:rsidRPr="00762CA6">
        <w:rPr>
          <w:position w:val="-34"/>
          <w:sz w:val="28"/>
          <w:szCs w:val="28"/>
        </w:rPr>
        <w:object w:dxaOrig="2460" w:dyaOrig="720">
          <v:shape id="_x0000_i1029" type="#_x0000_t75" style="width:123.25pt;height:36.3pt" o:ole="">
            <v:imagedata r:id="rId14" o:title=""/>
          </v:shape>
          <o:OLEObject Type="Embed" ProgID="Equation.3" ShapeID="_x0000_i1029" DrawAspect="Content" ObjectID="_1676050351" r:id="rId15"/>
        </w:object>
      </w:r>
      <w:r w:rsidRPr="00762CA6">
        <w:rPr>
          <w:sz w:val="28"/>
          <w:szCs w:val="28"/>
        </w:rPr>
        <w:t>,  (кгс/мм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 xml:space="preserve">)   </w:t>
      </w:r>
      <w:r w:rsidRPr="00762CA6">
        <w:rPr>
          <w:sz w:val="28"/>
          <w:szCs w:val="28"/>
        </w:rPr>
        <w:tab/>
        <w:t>н/мм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 xml:space="preserve"> или МПа</w:t>
      </w:r>
      <w:r w:rsidRPr="00762CA6">
        <w:rPr>
          <w:sz w:val="28"/>
          <w:szCs w:val="28"/>
        </w:rPr>
        <w:tab/>
        <w:t xml:space="preserve">                          (5)</w:t>
      </w:r>
    </w:p>
    <w:p w:rsidR="00C117DD" w:rsidRPr="00762CA6" w:rsidRDefault="00C117DD" w:rsidP="00C117DD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Для перевода твердости по Бринеллю в единицы СИ необходимо умножить число твердости в кгс/мм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 xml:space="preserve"> на 9,81, т.е.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 = 9,81∙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 (МПа).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</w:p>
    <w:p w:rsidR="00C117DD" w:rsidRPr="00762CA6" w:rsidRDefault="00C117DD" w:rsidP="00C117DD">
      <w:pPr>
        <w:jc w:val="center"/>
        <w:rPr>
          <w:sz w:val="28"/>
          <w:szCs w:val="28"/>
        </w:rPr>
      </w:pPr>
      <w:r w:rsidRPr="00762CA6">
        <w:rPr>
          <w:b/>
          <w:sz w:val="28"/>
          <w:szCs w:val="28"/>
        </w:rPr>
        <w:t>1.5 Условия испытания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Диаметр шарика </w:t>
      </w:r>
      <w:r w:rsidRPr="00762CA6">
        <w:rPr>
          <w:b/>
          <w:bCs/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выбирается в зависимости от толщины испытуемого образца: 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толщине более </w:t>
      </w:r>
      <w:smartTag w:uri="urn:schemas-microsoft-com:office:smarttags" w:element="metricconverter">
        <w:smartTagPr>
          <w:attr w:name="ProductID" w:val="6 мм"/>
        </w:smartTagPr>
        <w:r w:rsidRPr="00762CA6">
          <w:rPr>
            <w:sz w:val="28"/>
            <w:szCs w:val="28"/>
          </w:rPr>
          <w:t>6 мм</w:t>
        </w:r>
      </w:smartTag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 мм"/>
        </w:smartTagPr>
        <w:r w:rsidRPr="00762CA6">
          <w:rPr>
            <w:sz w:val="28"/>
            <w:szCs w:val="28"/>
          </w:rPr>
          <w:t>10 мм</w:t>
        </w:r>
      </w:smartTag>
      <w:r w:rsidRPr="00762CA6">
        <w:rPr>
          <w:sz w:val="28"/>
          <w:szCs w:val="28"/>
        </w:rPr>
        <w:t>;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толщине от 3 до </w:t>
      </w:r>
      <w:smartTag w:uri="urn:schemas-microsoft-com:office:smarttags" w:element="metricconverter">
        <w:smartTagPr>
          <w:attr w:name="ProductID" w:val="6 мм"/>
        </w:smartTagPr>
        <w:r w:rsidRPr="00762CA6">
          <w:rPr>
            <w:sz w:val="28"/>
            <w:szCs w:val="28"/>
          </w:rPr>
          <w:t>6 мм</w:t>
        </w:r>
      </w:smartTag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 мм"/>
        </w:smartTagPr>
        <w:r w:rsidRPr="00762CA6">
          <w:rPr>
            <w:sz w:val="28"/>
            <w:szCs w:val="28"/>
          </w:rPr>
          <w:t>5 мм</w:t>
        </w:r>
      </w:smartTag>
      <w:r w:rsidRPr="00762CA6">
        <w:rPr>
          <w:sz w:val="28"/>
          <w:szCs w:val="28"/>
        </w:rPr>
        <w:t>;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толщине менее </w:t>
      </w:r>
      <w:smartTag w:uri="urn:schemas-microsoft-com:office:smarttags" w:element="metricconverter">
        <w:smartTagPr>
          <w:attr w:name="ProductID" w:val="3 мм"/>
        </w:smartTagPr>
        <w:r w:rsidRPr="00762CA6">
          <w:rPr>
            <w:sz w:val="28"/>
            <w:szCs w:val="28"/>
          </w:rPr>
          <w:t>3 мм</w:t>
        </w:r>
      </w:smartTag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,5 мм"/>
        </w:smartTagPr>
        <w:r w:rsidRPr="00762CA6">
          <w:rPr>
            <w:sz w:val="28"/>
            <w:szCs w:val="28"/>
          </w:rPr>
          <w:t>2,5 мм</w:t>
        </w:r>
      </w:smartTag>
      <w:r w:rsidRPr="00762CA6">
        <w:rPr>
          <w:sz w:val="28"/>
          <w:szCs w:val="28"/>
        </w:rPr>
        <w:t>.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Нагрузка </w:t>
      </w:r>
      <w:proofErr w:type="gramStart"/>
      <w:r w:rsidRPr="00762CA6">
        <w:rPr>
          <w:b/>
          <w:bCs/>
          <w:sz w:val="28"/>
          <w:szCs w:val="28"/>
        </w:rPr>
        <w:t>Р</w:t>
      </w:r>
      <w:proofErr w:type="gramEnd"/>
      <w:r w:rsidRPr="00762CA6">
        <w:rPr>
          <w:sz w:val="28"/>
          <w:szCs w:val="28"/>
        </w:rPr>
        <w:t xml:space="preserve"> рассчитывается по формуле: Р = К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  <w:vertAlign w:val="superscript"/>
        </w:rPr>
        <w:t xml:space="preserve">2  </w:t>
      </w:r>
      <w:r w:rsidRPr="00762CA6">
        <w:rPr>
          <w:sz w:val="28"/>
          <w:szCs w:val="28"/>
        </w:rPr>
        <w:t>, где</w:t>
      </w:r>
      <w:proofErr w:type="gramStart"/>
      <w:r w:rsidRPr="00762CA6">
        <w:rPr>
          <w:sz w:val="28"/>
          <w:szCs w:val="28"/>
        </w:rPr>
        <w:t xml:space="preserve"> К</w:t>
      </w:r>
      <w:proofErr w:type="gramEnd"/>
      <w:r w:rsidRPr="00762CA6">
        <w:rPr>
          <w:sz w:val="28"/>
          <w:szCs w:val="28"/>
        </w:rPr>
        <w:t xml:space="preserve"> – коэффициент, зависящий от материала: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сталь, чугун</w:t>
      </w:r>
      <w:proofErr w:type="gramStart"/>
      <w:r w:rsidRPr="00762CA6">
        <w:rPr>
          <w:sz w:val="28"/>
          <w:szCs w:val="28"/>
        </w:rPr>
        <w:t xml:space="preserve">  К</w:t>
      </w:r>
      <w:proofErr w:type="gramEnd"/>
      <w:r w:rsidRPr="00762CA6">
        <w:rPr>
          <w:sz w:val="28"/>
          <w:szCs w:val="28"/>
        </w:rPr>
        <w:t xml:space="preserve"> = 30;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медь, бронза</w:t>
      </w:r>
      <w:proofErr w:type="gramStart"/>
      <w:r w:rsidRPr="00762CA6">
        <w:rPr>
          <w:sz w:val="28"/>
          <w:szCs w:val="28"/>
        </w:rPr>
        <w:t xml:space="preserve"> К</w:t>
      </w:r>
      <w:proofErr w:type="gramEnd"/>
      <w:r w:rsidRPr="00762CA6">
        <w:rPr>
          <w:sz w:val="28"/>
          <w:szCs w:val="28"/>
        </w:rPr>
        <w:t xml:space="preserve"> = 10;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алюминий</w:t>
      </w:r>
      <w:proofErr w:type="gramStart"/>
      <w:r w:rsidRPr="00762CA6">
        <w:rPr>
          <w:sz w:val="28"/>
          <w:szCs w:val="28"/>
        </w:rPr>
        <w:t xml:space="preserve">     К</w:t>
      </w:r>
      <w:proofErr w:type="gramEnd"/>
      <w:r w:rsidRPr="00762CA6">
        <w:rPr>
          <w:sz w:val="28"/>
          <w:szCs w:val="28"/>
        </w:rPr>
        <w:t xml:space="preserve"> = 2,5.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>Нагрузка создается весом рычажной системы – подвески в наборе сменных грузов.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Время выдержки τ подбирается в зависимости от материала и предлагаемой твердости: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черные металлы и сплавы с НВ 130-450-10с;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цветные металлы и сплавы с НВ 35-130-30с;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пластмассы и цветные </w:t>
      </w:r>
      <w:proofErr w:type="gramStart"/>
      <w:r w:rsidRPr="00762CA6">
        <w:rPr>
          <w:sz w:val="28"/>
          <w:szCs w:val="28"/>
        </w:rPr>
        <w:t>металлы</w:t>
      </w:r>
      <w:proofErr w:type="gramEnd"/>
      <w:r w:rsidRPr="00762CA6">
        <w:rPr>
          <w:sz w:val="28"/>
          <w:szCs w:val="28"/>
        </w:rPr>
        <w:t xml:space="preserve"> и сплавы с НВ 8-35</w:t>
      </w:r>
    </w:p>
    <w:p w:rsidR="00C117DD" w:rsidRPr="00762CA6" w:rsidRDefault="00C117DD" w:rsidP="00C117DD">
      <w:pPr>
        <w:ind w:firstLine="720"/>
        <w:jc w:val="both"/>
        <w:rPr>
          <w:b/>
          <w:sz w:val="28"/>
          <w:szCs w:val="28"/>
        </w:rPr>
      </w:pPr>
    </w:p>
    <w:p w:rsidR="00C117DD" w:rsidRPr="00762CA6" w:rsidRDefault="00C117DD" w:rsidP="00C117DD">
      <w:pPr>
        <w:jc w:val="center"/>
        <w:rPr>
          <w:b/>
          <w:sz w:val="28"/>
          <w:szCs w:val="28"/>
        </w:rPr>
      </w:pPr>
      <w:r w:rsidRPr="00762CA6">
        <w:rPr>
          <w:b/>
          <w:sz w:val="28"/>
          <w:szCs w:val="28"/>
        </w:rPr>
        <w:t>1.6  Методика проведения испытания на прессе «ТШ» - твердомер шариковый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1.6.1 Подготовка образца</w:t>
      </w:r>
    </w:p>
    <w:p w:rsidR="00C117DD" w:rsidRPr="00762CA6" w:rsidRDefault="00C117DD" w:rsidP="00C117DD">
      <w:pPr>
        <w:spacing w:before="120" w:after="1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При измерении твердости по методу Бринелля необходимо выполнять следующие условия:</w:t>
      </w:r>
    </w:p>
    <w:p w:rsidR="00C117DD" w:rsidRPr="00762CA6" w:rsidRDefault="00C117DD" w:rsidP="00C117DD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- образцы с твердостью выше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 xml:space="preserve"> 450 кгс/мм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 xml:space="preserve"> (4500 МПа) испытывать запрещается;</w:t>
      </w:r>
    </w:p>
    <w:p w:rsidR="00C117DD" w:rsidRPr="00762CA6" w:rsidRDefault="00C117DD" w:rsidP="00C117DD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поверхность образца должна быть плоской и очищенной от окалины и других посторонних веществ;</w:t>
      </w:r>
    </w:p>
    <w:p w:rsidR="00C117DD" w:rsidRPr="00762CA6" w:rsidRDefault="00C117DD" w:rsidP="00C117DD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диаметры отпечатков должны находиться в пределах 0,2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sym w:font="Symbol" w:char="F0A3"/>
      </w:r>
      <w:r w:rsidRPr="00762CA6">
        <w:rPr>
          <w:sz w:val="28"/>
          <w:szCs w:val="28"/>
        </w:rPr>
        <w:t xml:space="preserve"> </w:t>
      </w:r>
      <w:proofErr w:type="spellStart"/>
      <w:r w:rsidRPr="00762CA6">
        <w:rPr>
          <w:sz w:val="28"/>
          <w:szCs w:val="28"/>
          <w:lang w:val="en-US"/>
        </w:rPr>
        <w:t>d</w:t>
      </w:r>
      <w:proofErr w:type="spellEnd"/>
      <w:r w:rsidRPr="00762CA6">
        <w:rPr>
          <w:sz w:val="28"/>
          <w:szCs w:val="28"/>
        </w:rPr>
        <w:t xml:space="preserve"> </w:t>
      </w:r>
      <w:r w:rsidRPr="00762CA6">
        <w:rPr>
          <w:sz w:val="28"/>
          <w:szCs w:val="28"/>
          <w:lang w:val="en-US"/>
        </w:rPr>
        <w:sym w:font="Symbol" w:char="F0A3"/>
      </w:r>
      <w:r w:rsidRPr="00762CA6">
        <w:rPr>
          <w:sz w:val="28"/>
          <w:szCs w:val="28"/>
        </w:rPr>
        <w:t xml:space="preserve"> 0,6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>;</w:t>
      </w:r>
    </w:p>
    <w:p w:rsidR="00C117DD" w:rsidRPr="00762CA6" w:rsidRDefault="00C117DD" w:rsidP="00C117DD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образцы должны иметь толщину не менее 10 – кратной глубины отпечатка (или менее диаметра шарика);</w:t>
      </w:r>
    </w:p>
    <w:p w:rsidR="00C117DD" w:rsidRPr="00762CA6" w:rsidRDefault="00C117DD" w:rsidP="00C117DD">
      <w:pPr>
        <w:spacing w:before="120" w:after="120"/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- расстояние между центрами соседних отпечатков и между центром отпечатка и краем образца должны быть не менее 4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>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1.6.2  Проведение испытания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Образец устанавливается на стол пресса и с помощью маховика поднимается к шарику до упора. При этом создается предварительная нагрузка в 1000 Н. Электродвигатель, который включается нажатием кнопки, приводит во вращение эксцентрик, шатун перемещается вниз, опускает подвеску с грузами, создавая при этом нагрузку на шарик, который внедряется в образец. Этот момент фиксируется загоранием лампочки, после соответствующей выдержки вращение эксцентрика продолжается по часовой стрелке, шатун поднимается и возвращает грузы в исходное положение, после чего пресс автоматически отключается. Образец отводят от шарика с помощью маховика.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1.6.3  Измерение диаметра отпечатка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Измерение проводят с помощью отсчетного микроскопа в двух взаимно перпендикулярных направлениях и за диаметр отпечатка принимают среднее арифметическое по этим замерам. Для измерения микроскоп ставят нижним отверстием на лунку (отпечаток), чтобы окно (прорезь) микроскопа было обращено к источнику света. Перемещая микроскоп, совмещают край отпечатка с началом шкалы и по диаметру считывают величину сферического отпечатка.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1.6.4 Определение твердости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По найденному диаметру отпечатка </w:t>
      </w:r>
      <w:r w:rsidRPr="00762CA6">
        <w:rPr>
          <w:b/>
          <w:bCs/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число твердости можно рассчитать по формуле или найти его значение по таблице. Записывается число твердости по Бринеллю НВ 4000 (при условии, что испытание проводилось шариком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 мм"/>
        </w:smartTagPr>
        <w:r w:rsidRPr="00762CA6">
          <w:rPr>
            <w:sz w:val="28"/>
            <w:szCs w:val="28"/>
          </w:rPr>
          <w:t>10 мм</w:t>
        </w:r>
      </w:smartTag>
      <w:r w:rsidRPr="00762CA6">
        <w:rPr>
          <w:sz w:val="28"/>
          <w:szCs w:val="28"/>
        </w:rPr>
        <w:t>, при нагрузке       Р = 30000Н в течени</w:t>
      </w:r>
      <w:proofErr w:type="gramStart"/>
      <w:r w:rsidRPr="00762CA6">
        <w:rPr>
          <w:sz w:val="28"/>
          <w:szCs w:val="28"/>
        </w:rPr>
        <w:t>и</w:t>
      </w:r>
      <w:proofErr w:type="gramEnd"/>
      <w:r w:rsidRPr="00762CA6">
        <w:rPr>
          <w:sz w:val="28"/>
          <w:szCs w:val="28"/>
        </w:rPr>
        <w:t xml:space="preserve"> времени </w:t>
      </w:r>
      <w:r w:rsidRPr="00762CA6">
        <w:rPr>
          <w:b/>
          <w:bCs/>
          <w:sz w:val="28"/>
          <w:szCs w:val="28"/>
        </w:rPr>
        <w:t>τ</w:t>
      </w:r>
      <w:r w:rsidRPr="00762CA6">
        <w:rPr>
          <w:sz w:val="28"/>
          <w:szCs w:val="28"/>
        </w:rPr>
        <w:t xml:space="preserve"> = 10с.). При других условиях испытания запись имеет следующий вид: НВ 5/2500/30 = 2500, что означает: испытание проводилось шариком:     </w:t>
      </w:r>
      <w:r w:rsidRPr="00762CA6">
        <w:rPr>
          <w:sz w:val="28"/>
          <w:szCs w:val="28"/>
          <w:lang w:val="en-US"/>
        </w:rPr>
        <w:t>D</w:t>
      </w:r>
      <w:r w:rsidRPr="00762CA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 мм"/>
        </w:smartTagPr>
        <w:r w:rsidRPr="00762CA6">
          <w:rPr>
            <w:sz w:val="28"/>
            <w:szCs w:val="28"/>
          </w:rPr>
          <w:t>5 мм</w:t>
        </w:r>
      </w:smartTag>
      <w:r w:rsidRPr="00762CA6">
        <w:rPr>
          <w:sz w:val="28"/>
          <w:szCs w:val="28"/>
        </w:rPr>
        <w:t>, при нагрузке Р = (2500 Н), в течении 30с.</w:t>
      </w:r>
    </w:p>
    <w:p w:rsidR="00C117DD" w:rsidRPr="00762CA6" w:rsidRDefault="00C117DD" w:rsidP="00C117DD">
      <w:pPr>
        <w:spacing w:before="120" w:after="120"/>
        <w:ind w:firstLine="708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Метод Бринелля не рекомендуется применять для материалов с твердостью более 450 </w:t>
      </w:r>
      <w:r w:rsidRPr="00762CA6">
        <w:rPr>
          <w:sz w:val="28"/>
          <w:szCs w:val="28"/>
          <w:lang w:val="en-US"/>
        </w:rPr>
        <w:t>HB</w:t>
      </w:r>
      <w:r w:rsidRPr="00762CA6">
        <w:rPr>
          <w:sz w:val="28"/>
          <w:szCs w:val="28"/>
        </w:rPr>
        <w:t>, так, как стальной шарик может заметно деформироваться, что внесет погрешность в результаты испытаний.</w:t>
      </w:r>
    </w:p>
    <w:p w:rsidR="00C117DD" w:rsidRPr="00762CA6" w:rsidRDefault="00C117DD" w:rsidP="00C117DD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Широкое распространение испытаний на твердость объясняется рядом их преимуществ перед другими видами испытаний:</w:t>
      </w:r>
    </w:p>
    <w:p w:rsidR="00C117DD" w:rsidRPr="00762CA6" w:rsidRDefault="00C117DD" w:rsidP="00C117DD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простота измерений, которые не требуют специального образца и могут быть выполнены непосредственно на проверяемых деталях;</w:t>
      </w:r>
    </w:p>
    <w:p w:rsidR="00C117DD" w:rsidRPr="00762CA6" w:rsidRDefault="00C117DD" w:rsidP="00C117DD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высокая производительность;</w:t>
      </w:r>
    </w:p>
    <w:p w:rsidR="00C117DD" w:rsidRPr="00762CA6" w:rsidRDefault="00C117DD" w:rsidP="00C117DD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измерение твердости обычно не влечет за собой разрушения детали, и после измерения ее можно использовать по своему назначению;</w:t>
      </w:r>
    </w:p>
    <w:p w:rsidR="00C117DD" w:rsidRPr="00762CA6" w:rsidRDefault="00C117DD" w:rsidP="00C117DD">
      <w:pPr>
        <w:pStyle w:val="a5"/>
        <w:spacing w:after="0"/>
        <w:ind w:firstLine="72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- возможность ориентировочно оценить по твердости другие характеристики металла, в первую очередь предел прочности.</w:t>
      </w:r>
    </w:p>
    <w:p w:rsidR="00C117DD" w:rsidRPr="00762CA6" w:rsidRDefault="00C117DD" w:rsidP="00C117DD">
      <w:pPr>
        <w:pStyle w:val="a5"/>
        <w:spacing w:after="0"/>
        <w:ind w:firstLine="36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>Так, например, зная твердость по Бринеллю (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 xml:space="preserve">), можно определить предел прочности на растяжение </w:t>
      </w:r>
      <w:proofErr w:type="spellStart"/>
      <w:r w:rsidRPr="00762CA6">
        <w:rPr>
          <w:spacing w:val="6"/>
          <w:sz w:val="28"/>
          <w:szCs w:val="28"/>
        </w:rPr>
        <w:t>σ</w:t>
      </w:r>
      <w:proofErr w:type="gramStart"/>
      <w:r w:rsidRPr="00762CA6">
        <w:rPr>
          <w:spacing w:val="6"/>
          <w:sz w:val="28"/>
          <w:szCs w:val="28"/>
          <w:vertAlign w:val="subscript"/>
        </w:rPr>
        <w:t>в</w:t>
      </w:r>
      <w:proofErr w:type="spellEnd"/>
      <w:proofErr w:type="gramEnd"/>
      <w:r w:rsidRPr="00762CA6">
        <w:rPr>
          <w:spacing w:val="6"/>
          <w:sz w:val="28"/>
          <w:szCs w:val="28"/>
          <w:vertAlign w:val="subscript"/>
        </w:rPr>
        <w:t xml:space="preserve"> </w:t>
      </w:r>
      <w:r w:rsidRPr="00762CA6">
        <w:rPr>
          <w:spacing w:val="6"/>
          <w:sz w:val="28"/>
          <w:szCs w:val="28"/>
        </w:rPr>
        <w:t xml:space="preserve">  (временное сопротивление).</w:t>
      </w:r>
    </w:p>
    <w:p w:rsidR="00C117DD" w:rsidRPr="00762CA6" w:rsidRDefault="00C117DD" w:rsidP="00C117DD">
      <w:pPr>
        <w:pStyle w:val="a5"/>
        <w:spacing w:after="0"/>
        <w:ind w:left="36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 xml:space="preserve">                                             </w:t>
      </w:r>
    </w:p>
    <w:p w:rsidR="00C117DD" w:rsidRPr="00762CA6" w:rsidRDefault="00C117DD" w:rsidP="00C117DD">
      <w:pPr>
        <w:pStyle w:val="a5"/>
        <w:spacing w:after="0"/>
        <w:ind w:left="360"/>
        <w:jc w:val="both"/>
        <w:rPr>
          <w:spacing w:val="6"/>
          <w:sz w:val="28"/>
          <w:szCs w:val="28"/>
          <w:vertAlign w:val="subscript"/>
        </w:rPr>
      </w:pPr>
      <w:r w:rsidRPr="00762CA6">
        <w:rPr>
          <w:spacing w:val="6"/>
          <w:sz w:val="28"/>
          <w:szCs w:val="28"/>
        </w:rPr>
        <w:t xml:space="preserve">                                                   </w:t>
      </w:r>
      <w:proofErr w:type="spellStart"/>
      <w:r w:rsidRPr="00762CA6">
        <w:rPr>
          <w:spacing w:val="6"/>
          <w:sz w:val="28"/>
          <w:szCs w:val="28"/>
        </w:rPr>
        <w:t>σ</w:t>
      </w:r>
      <w:r w:rsidRPr="00762CA6">
        <w:rPr>
          <w:spacing w:val="6"/>
          <w:sz w:val="28"/>
          <w:szCs w:val="28"/>
          <w:vertAlign w:val="subscript"/>
        </w:rPr>
        <w:t>в</w:t>
      </w:r>
      <w:proofErr w:type="spellEnd"/>
      <w:r w:rsidRPr="00762CA6">
        <w:rPr>
          <w:spacing w:val="6"/>
          <w:sz w:val="28"/>
          <w:szCs w:val="28"/>
          <w:vertAlign w:val="subscript"/>
        </w:rPr>
        <w:t xml:space="preserve"> = </w:t>
      </w:r>
      <w:r w:rsidRPr="00762CA6">
        <w:rPr>
          <w:spacing w:val="6"/>
          <w:sz w:val="28"/>
          <w:szCs w:val="28"/>
          <w:lang w:val="en-US"/>
        </w:rPr>
        <w:t>k</w:t>
      </w:r>
      <w:r w:rsidRPr="00C117DD">
        <w:rPr>
          <w:spacing w:val="6"/>
          <w:sz w:val="28"/>
          <w:szCs w:val="28"/>
        </w:rPr>
        <w:t xml:space="preserve"> ∙ 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 xml:space="preserve">                                              (6)</w:t>
      </w:r>
    </w:p>
    <w:p w:rsidR="00C117DD" w:rsidRPr="00762CA6" w:rsidRDefault="00C117DD" w:rsidP="00C117DD">
      <w:pPr>
        <w:pStyle w:val="a5"/>
        <w:spacing w:after="0"/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 xml:space="preserve">где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– коэффициент, зависящий от материала;</w:t>
      </w:r>
    </w:p>
    <w:p w:rsidR="00C117DD" w:rsidRPr="00762CA6" w:rsidRDefault="00C117DD" w:rsidP="00C117DD">
      <w:pPr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ab/>
        <w:t xml:space="preserve">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= 0</w:t>
      </w:r>
      <w:proofErr w:type="gramStart"/>
      <w:r w:rsidRPr="00762CA6">
        <w:rPr>
          <w:spacing w:val="6"/>
          <w:sz w:val="28"/>
          <w:szCs w:val="28"/>
        </w:rPr>
        <w:t>,34</w:t>
      </w:r>
      <w:proofErr w:type="gramEnd"/>
      <w:r w:rsidRPr="00762CA6">
        <w:rPr>
          <w:spacing w:val="6"/>
          <w:sz w:val="28"/>
          <w:szCs w:val="28"/>
        </w:rPr>
        <w:t xml:space="preserve"> – сталь 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 xml:space="preserve"> 120 … 175; </w:t>
      </w:r>
    </w:p>
    <w:p w:rsidR="00C117DD" w:rsidRPr="00762CA6" w:rsidRDefault="00C117DD" w:rsidP="00C117DD">
      <w:pPr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ab/>
        <w:t xml:space="preserve">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= 0</w:t>
      </w:r>
      <w:proofErr w:type="gramStart"/>
      <w:r w:rsidRPr="00762CA6">
        <w:rPr>
          <w:spacing w:val="6"/>
          <w:sz w:val="28"/>
          <w:szCs w:val="28"/>
        </w:rPr>
        <w:t>,35</w:t>
      </w:r>
      <w:proofErr w:type="gramEnd"/>
      <w:r w:rsidRPr="00762CA6">
        <w:rPr>
          <w:spacing w:val="6"/>
          <w:sz w:val="28"/>
          <w:szCs w:val="28"/>
        </w:rPr>
        <w:t xml:space="preserve"> – сталь </w:t>
      </w:r>
      <w:r w:rsidRPr="00762CA6">
        <w:rPr>
          <w:spacing w:val="6"/>
          <w:sz w:val="28"/>
          <w:szCs w:val="28"/>
          <w:lang w:val="en-US"/>
        </w:rPr>
        <w:t>HB</w:t>
      </w:r>
      <w:r w:rsidRPr="00762CA6">
        <w:rPr>
          <w:spacing w:val="6"/>
          <w:sz w:val="28"/>
          <w:szCs w:val="28"/>
        </w:rPr>
        <w:t xml:space="preserve"> 175 … 450;</w:t>
      </w:r>
    </w:p>
    <w:p w:rsidR="00C117DD" w:rsidRPr="00762CA6" w:rsidRDefault="00C117DD" w:rsidP="00C117DD">
      <w:pPr>
        <w:jc w:val="both"/>
        <w:rPr>
          <w:spacing w:val="6"/>
          <w:sz w:val="28"/>
          <w:szCs w:val="28"/>
        </w:rPr>
      </w:pPr>
      <w:r w:rsidRPr="00762CA6">
        <w:rPr>
          <w:spacing w:val="6"/>
          <w:sz w:val="28"/>
          <w:szCs w:val="28"/>
        </w:rPr>
        <w:tab/>
        <w:t xml:space="preserve"> </w:t>
      </w:r>
      <w:r w:rsidRPr="00762CA6">
        <w:rPr>
          <w:spacing w:val="6"/>
          <w:sz w:val="28"/>
          <w:szCs w:val="28"/>
          <w:lang w:val="en-US"/>
        </w:rPr>
        <w:t>k</w:t>
      </w:r>
      <w:r w:rsidRPr="00762CA6">
        <w:rPr>
          <w:spacing w:val="6"/>
          <w:sz w:val="28"/>
          <w:szCs w:val="28"/>
        </w:rPr>
        <w:t xml:space="preserve"> = 0</w:t>
      </w:r>
      <w:proofErr w:type="gramStart"/>
      <w:r w:rsidRPr="00762CA6">
        <w:rPr>
          <w:spacing w:val="6"/>
          <w:sz w:val="28"/>
          <w:szCs w:val="28"/>
        </w:rPr>
        <w:t>,55</w:t>
      </w:r>
      <w:proofErr w:type="gramEnd"/>
      <w:r w:rsidRPr="00762CA6">
        <w:rPr>
          <w:spacing w:val="6"/>
          <w:sz w:val="28"/>
          <w:szCs w:val="28"/>
        </w:rPr>
        <w:t xml:space="preserve"> – медь, латунь и бронза </w:t>
      </w:r>
      <w:proofErr w:type="spellStart"/>
      <w:r w:rsidRPr="00762CA6">
        <w:rPr>
          <w:spacing w:val="6"/>
          <w:sz w:val="28"/>
          <w:szCs w:val="28"/>
        </w:rPr>
        <w:t>отоженные</w:t>
      </w:r>
      <w:proofErr w:type="spellEnd"/>
      <w:r w:rsidRPr="00762CA6">
        <w:rPr>
          <w:spacing w:val="6"/>
          <w:sz w:val="28"/>
          <w:szCs w:val="28"/>
        </w:rPr>
        <w:t>;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ab/>
        <w:t xml:space="preserve"> </w:t>
      </w:r>
      <w:r w:rsidRPr="00762CA6">
        <w:rPr>
          <w:sz w:val="28"/>
          <w:szCs w:val="28"/>
          <w:lang w:val="en-US"/>
        </w:rPr>
        <w:t>k</w:t>
      </w:r>
      <w:r w:rsidRPr="00762CA6">
        <w:rPr>
          <w:sz w:val="28"/>
          <w:szCs w:val="28"/>
        </w:rPr>
        <w:t xml:space="preserve"> = 0</w:t>
      </w:r>
      <w:proofErr w:type="gramStart"/>
      <w:r w:rsidRPr="00762CA6">
        <w:rPr>
          <w:sz w:val="28"/>
          <w:szCs w:val="28"/>
        </w:rPr>
        <w:t>,33</w:t>
      </w:r>
      <w:proofErr w:type="gramEnd"/>
      <w:r w:rsidRPr="00762CA6">
        <w:rPr>
          <w:sz w:val="28"/>
          <w:szCs w:val="28"/>
        </w:rPr>
        <w:t xml:space="preserve"> … 0,36 – алюминий и его сплавы.</w:t>
      </w:r>
    </w:p>
    <w:p w:rsidR="00C117DD" w:rsidRPr="00762CA6" w:rsidRDefault="00C117DD" w:rsidP="00C117DD">
      <w:pPr>
        <w:jc w:val="both"/>
        <w:rPr>
          <w:b/>
          <w:bCs/>
          <w:sz w:val="28"/>
          <w:szCs w:val="28"/>
        </w:rPr>
      </w:pPr>
    </w:p>
    <w:p w:rsidR="00C117DD" w:rsidRPr="00762CA6" w:rsidRDefault="00C117DD" w:rsidP="00C117DD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>1.7  Задание</w:t>
      </w:r>
    </w:p>
    <w:p w:rsidR="00C117DD" w:rsidRPr="00762CA6" w:rsidRDefault="00C117DD" w:rsidP="00C117DD">
      <w:pPr>
        <w:pStyle w:val="a3"/>
        <w:rPr>
          <w:szCs w:val="28"/>
        </w:rPr>
      </w:pPr>
    </w:p>
    <w:p w:rsidR="00C117DD" w:rsidRPr="00762CA6" w:rsidRDefault="00C117DD" w:rsidP="00C117DD">
      <w:pPr>
        <w:pStyle w:val="a3"/>
        <w:rPr>
          <w:szCs w:val="28"/>
        </w:rPr>
      </w:pPr>
      <w:r w:rsidRPr="00762CA6">
        <w:rPr>
          <w:szCs w:val="28"/>
        </w:rPr>
        <w:t>Провести испытания и результаты занести в таблицу 1.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Таблица 1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5"/>
        <w:gridCol w:w="1035"/>
        <w:gridCol w:w="787"/>
        <w:gridCol w:w="778"/>
        <w:gridCol w:w="797"/>
        <w:gridCol w:w="791"/>
        <w:gridCol w:w="787"/>
        <w:gridCol w:w="766"/>
        <w:gridCol w:w="766"/>
        <w:gridCol w:w="766"/>
        <w:gridCol w:w="1703"/>
      </w:tblGrid>
      <w:tr w:rsidR="00C117DD" w:rsidRPr="00762CA6" w:rsidTr="003710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0" w:type="dxa"/>
            <w:vMerge w:val="restart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№</w:t>
            </w:r>
          </w:p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proofErr w:type="gramStart"/>
            <w:r w:rsidRPr="00762CA6">
              <w:rPr>
                <w:sz w:val="28"/>
                <w:szCs w:val="28"/>
              </w:rPr>
              <w:t>п</w:t>
            </w:r>
            <w:proofErr w:type="gramEnd"/>
            <w:r w:rsidRPr="00762CA6">
              <w:rPr>
                <w:sz w:val="28"/>
                <w:szCs w:val="28"/>
              </w:rPr>
              <w:t>/п</w:t>
            </w:r>
          </w:p>
        </w:tc>
        <w:tc>
          <w:tcPr>
            <w:tcW w:w="2770" w:type="dxa"/>
            <w:gridSpan w:val="3"/>
          </w:tcPr>
          <w:p w:rsidR="00C117DD" w:rsidRPr="00762CA6" w:rsidRDefault="00C117DD" w:rsidP="003710DC">
            <w:pPr>
              <w:pStyle w:val="31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Условия испытания</w:t>
            </w:r>
          </w:p>
        </w:tc>
        <w:tc>
          <w:tcPr>
            <w:tcW w:w="2514" w:type="dxa"/>
            <w:gridSpan w:val="3"/>
          </w:tcPr>
          <w:p w:rsidR="00C117DD" w:rsidRPr="00762CA6" w:rsidRDefault="00C117DD" w:rsidP="003710DC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 xml:space="preserve">Размер отпечатка, </w:t>
            </w:r>
            <w:proofErr w:type="gramStart"/>
            <w:r w:rsidRPr="00762CA6">
              <w:rPr>
                <w:szCs w:val="28"/>
                <w:lang w:val="ru-RU"/>
              </w:rPr>
              <w:t>мм</w:t>
            </w:r>
            <w:proofErr w:type="gramEnd"/>
          </w:p>
        </w:tc>
        <w:tc>
          <w:tcPr>
            <w:tcW w:w="3980" w:type="dxa"/>
            <w:gridSpan w:val="4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  <w:vertAlign w:val="superscript"/>
              </w:rPr>
            </w:pPr>
            <w:r w:rsidRPr="00762CA6">
              <w:rPr>
                <w:sz w:val="28"/>
                <w:szCs w:val="28"/>
              </w:rPr>
              <w:t>Твердость НВ, кгс/мм</w:t>
            </w:r>
            <w:proofErr w:type="gramStart"/>
            <w:r w:rsidRPr="00762CA6"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Н/мм</w:t>
            </w:r>
            <w:proofErr w:type="gramStart"/>
            <w:r w:rsidRPr="00762CA6"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c>
          <w:tcPr>
            <w:tcW w:w="590" w:type="dxa"/>
            <w:vMerge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D</w:t>
            </w:r>
            <w:r w:rsidRPr="00762CA6">
              <w:rPr>
                <w:sz w:val="28"/>
                <w:szCs w:val="28"/>
              </w:rPr>
              <w:t>, мм</w:t>
            </w:r>
          </w:p>
        </w:tc>
        <w:tc>
          <w:tcPr>
            <w:tcW w:w="836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proofErr w:type="gramStart"/>
            <w:r w:rsidRPr="00762CA6">
              <w:rPr>
                <w:sz w:val="28"/>
                <w:szCs w:val="28"/>
              </w:rPr>
              <w:t>Р</w:t>
            </w:r>
            <w:proofErr w:type="gramEnd"/>
            <w:r w:rsidRPr="00762CA6">
              <w:rPr>
                <w:sz w:val="28"/>
                <w:szCs w:val="28"/>
              </w:rPr>
              <w:t>, Н</w:t>
            </w:r>
          </w:p>
        </w:tc>
        <w:tc>
          <w:tcPr>
            <w:tcW w:w="834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τ, с</w:t>
            </w:r>
          </w:p>
        </w:tc>
        <w:tc>
          <w:tcPr>
            <w:tcW w:w="838" w:type="dxa"/>
          </w:tcPr>
          <w:p w:rsidR="00C117DD" w:rsidRPr="00762CA6" w:rsidRDefault="00C117DD" w:rsidP="003710DC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1</w:t>
            </w:r>
          </w:p>
        </w:tc>
        <w:tc>
          <w:tcPr>
            <w:tcW w:w="838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838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3</w:t>
            </w:r>
          </w:p>
        </w:tc>
        <w:tc>
          <w:tcPr>
            <w:tcW w:w="830" w:type="dxa"/>
          </w:tcPr>
          <w:p w:rsidR="00C117DD" w:rsidRPr="00762CA6" w:rsidRDefault="00C117DD" w:rsidP="003710DC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1</w:t>
            </w:r>
          </w:p>
        </w:tc>
        <w:tc>
          <w:tcPr>
            <w:tcW w:w="83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83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3</w:t>
            </w:r>
          </w:p>
        </w:tc>
        <w:tc>
          <w:tcPr>
            <w:tcW w:w="149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proofErr w:type="spellStart"/>
            <w:r w:rsidRPr="00762CA6">
              <w:rPr>
                <w:sz w:val="28"/>
                <w:szCs w:val="28"/>
              </w:rPr>
              <w:t>Ср</w:t>
            </w:r>
            <w:proofErr w:type="gramStart"/>
            <w:r w:rsidRPr="00762CA6">
              <w:rPr>
                <w:sz w:val="28"/>
                <w:szCs w:val="28"/>
              </w:rPr>
              <w:t>.а</w:t>
            </w:r>
            <w:proofErr w:type="gramEnd"/>
            <w:r w:rsidRPr="00762CA6">
              <w:rPr>
                <w:sz w:val="28"/>
                <w:szCs w:val="28"/>
              </w:rPr>
              <w:t>рифмет</w:t>
            </w:r>
            <w:proofErr w:type="spellEnd"/>
            <w:r w:rsidRPr="00762CA6">
              <w:rPr>
                <w:sz w:val="28"/>
                <w:szCs w:val="28"/>
              </w:rPr>
              <w:t>.</w:t>
            </w: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c>
          <w:tcPr>
            <w:tcW w:w="59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</w:t>
            </w:r>
          </w:p>
        </w:tc>
        <w:tc>
          <w:tcPr>
            <w:tcW w:w="110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36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C117DD" w:rsidRPr="00762CA6" w:rsidRDefault="00C117DD" w:rsidP="003710DC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8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C117DD" w:rsidRPr="00762CA6" w:rsidRDefault="00C117DD" w:rsidP="003710DC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c>
          <w:tcPr>
            <w:tcW w:w="59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110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36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C117DD" w:rsidRPr="00762CA6" w:rsidRDefault="00C117DD" w:rsidP="003710DC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8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C117DD" w:rsidRPr="00762CA6" w:rsidRDefault="00C117DD" w:rsidP="003710DC">
            <w:pPr>
              <w:pStyle w:val="31"/>
              <w:keepNext w:val="0"/>
              <w:rPr>
                <w:szCs w:val="28"/>
                <w:lang w:val="ru-RU"/>
              </w:rPr>
            </w:pPr>
          </w:p>
        </w:tc>
        <w:tc>
          <w:tcPr>
            <w:tcW w:w="83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</w:tr>
    </w:tbl>
    <w:p w:rsidR="00C117DD" w:rsidRPr="00762CA6" w:rsidRDefault="00C117DD" w:rsidP="00C117DD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lastRenderedPageBreak/>
        <w:t xml:space="preserve">1.8  Твердость по </w:t>
      </w:r>
      <w:proofErr w:type="spellStart"/>
      <w:r w:rsidRPr="00762CA6">
        <w:rPr>
          <w:rFonts w:ascii="Times New Roman" w:hAnsi="Times New Roman" w:cs="Times New Roman"/>
          <w:sz w:val="28"/>
          <w:szCs w:val="28"/>
        </w:rPr>
        <w:t>Роквеллу</w:t>
      </w:r>
      <w:proofErr w:type="spellEnd"/>
      <w:r w:rsidRPr="00762CA6">
        <w:rPr>
          <w:rFonts w:ascii="Times New Roman" w:hAnsi="Times New Roman" w:cs="Times New Roman"/>
          <w:sz w:val="28"/>
          <w:szCs w:val="28"/>
        </w:rPr>
        <w:t xml:space="preserve"> (</w:t>
      </w:r>
      <w:r w:rsidRPr="00762CA6">
        <w:rPr>
          <w:rFonts w:ascii="Times New Roman" w:hAnsi="Times New Roman" w:cs="Times New Roman"/>
          <w:sz w:val="28"/>
          <w:szCs w:val="28"/>
          <w:lang w:val="en-US"/>
        </w:rPr>
        <w:t>HRA</w:t>
      </w:r>
      <w:r w:rsidRPr="00762CA6">
        <w:rPr>
          <w:rFonts w:ascii="Times New Roman" w:hAnsi="Times New Roman" w:cs="Times New Roman"/>
          <w:sz w:val="28"/>
          <w:szCs w:val="28"/>
        </w:rPr>
        <w:t xml:space="preserve">, </w:t>
      </w:r>
      <w:r w:rsidRPr="00762CA6">
        <w:rPr>
          <w:rFonts w:ascii="Times New Roman" w:hAnsi="Times New Roman" w:cs="Times New Roman"/>
          <w:sz w:val="28"/>
          <w:szCs w:val="28"/>
          <w:lang w:val="en-US"/>
        </w:rPr>
        <w:t>HRB</w:t>
      </w:r>
      <w:r w:rsidRPr="00762CA6">
        <w:rPr>
          <w:rFonts w:ascii="Times New Roman" w:hAnsi="Times New Roman" w:cs="Times New Roman"/>
          <w:sz w:val="28"/>
          <w:szCs w:val="28"/>
        </w:rPr>
        <w:t xml:space="preserve">, </w:t>
      </w:r>
      <w:r w:rsidRPr="00762CA6">
        <w:rPr>
          <w:rFonts w:ascii="Times New Roman" w:hAnsi="Times New Roman" w:cs="Times New Roman"/>
          <w:sz w:val="28"/>
          <w:szCs w:val="28"/>
          <w:lang w:val="en-US"/>
        </w:rPr>
        <w:t>HRC</w:t>
      </w:r>
      <w:r w:rsidRPr="00762CA6">
        <w:rPr>
          <w:rFonts w:ascii="Times New Roman" w:hAnsi="Times New Roman" w:cs="Times New Roman"/>
          <w:sz w:val="28"/>
          <w:szCs w:val="28"/>
        </w:rPr>
        <w:t>)</w:t>
      </w:r>
    </w:p>
    <w:p w:rsidR="00C117DD" w:rsidRPr="00762CA6" w:rsidRDefault="00C117DD" w:rsidP="00C117DD">
      <w:pPr>
        <w:pStyle w:val="3"/>
        <w:ind w:firstLine="720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762CA6">
        <w:rPr>
          <w:rFonts w:ascii="Times New Roman" w:hAnsi="Times New Roman" w:cs="Times New Roman"/>
          <w:b w:val="0"/>
          <w:sz w:val="28"/>
          <w:szCs w:val="28"/>
        </w:rPr>
        <w:t xml:space="preserve">Твердость по </w:t>
      </w:r>
      <w:proofErr w:type="spellStart"/>
      <w:r w:rsidRPr="00762CA6">
        <w:rPr>
          <w:rFonts w:ascii="Times New Roman" w:hAnsi="Times New Roman" w:cs="Times New Roman"/>
          <w:b w:val="0"/>
          <w:sz w:val="28"/>
          <w:szCs w:val="28"/>
        </w:rPr>
        <w:t>Роквеллу</w:t>
      </w:r>
      <w:proofErr w:type="spellEnd"/>
      <w:r w:rsidRPr="00762CA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762CA6">
        <w:rPr>
          <w:rFonts w:ascii="Times New Roman" w:hAnsi="Times New Roman" w:cs="Times New Roman"/>
          <w:sz w:val="28"/>
          <w:szCs w:val="28"/>
        </w:rPr>
        <w:t xml:space="preserve">– </w:t>
      </w:r>
      <w:r w:rsidRPr="00762CA6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условная величина, обратная глубине вдавливания </w:t>
      </w:r>
      <w:proofErr w:type="spellStart"/>
      <w:r w:rsidRPr="00762CA6">
        <w:rPr>
          <w:rFonts w:ascii="Times New Roman" w:hAnsi="Times New Roman" w:cs="Times New Roman"/>
          <w:b w:val="0"/>
          <w:bCs w:val="0"/>
          <w:sz w:val="28"/>
          <w:szCs w:val="28"/>
        </w:rPr>
        <w:t>индентора</w:t>
      </w:r>
      <w:proofErr w:type="spellEnd"/>
      <w:r w:rsidRPr="00762CA6">
        <w:rPr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:rsidR="00C117DD" w:rsidRPr="00762CA6" w:rsidRDefault="00C117DD" w:rsidP="00C117DD">
      <w:pPr>
        <w:pStyle w:val="a3"/>
        <w:ind w:firstLine="0"/>
        <w:jc w:val="center"/>
        <w:rPr>
          <w:b/>
          <w:szCs w:val="28"/>
        </w:rPr>
      </w:pPr>
      <w:r w:rsidRPr="00762CA6">
        <w:rPr>
          <w:b/>
          <w:szCs w:val="28"/>
        </w:rPr>
        <w:t>1.9 Условия испытания</w:t>
      </w:r>
    </w:p>
    <w:p w:rsidR="00C117DD" w:rsidRPr="00762CA6" w:rsidRDefault="00C117DD" w:rsidP="00C117DD">
      <w:pPr>
        <w:pStyle w:val="a3"/>
        <w:ind w:firstLine="720"/>
        <w:rPr>
          <w:szCs w:val="28"/>
        </w:rPr>
      </w:pPr>
    </w:p>
    <w:p w:rsidR="00C117DD" w:rsidRPr="00762CA6" w:rsidRDefault="00C117DD" w:rsidP="00C117DD">
      <w:pPr>
        <w:pStyle w:val="a3"/>
        <w:ind w:firstLine="720"/>
        <w:rPr>
          <w:b/>
          <w:szCs w:val="28"/>
        </w:rPr>
      </w:pPr>
      <w:r w:rsidRPr="00762CA6">
        <w:rPr>
          <w:szCs w:val="28"/>
        </w:rPr>
        <w:t>Условия испытания выбираются по таблице 2 в зависимости от предполагаемой твердости.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Таблица 2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8"/>
        <w:gridCol w:w="1080"/>
        <w:gridCol w:w="2174"/>
        <w:gridCol w:w="1701"/>
        <w:gridCol w:w="1807"/>
      </w:tblGrid>
      <w:tr w:rsidR="00C117DD" w:rsidRPr="00762CA6" w:rsidTr="003710DC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 xml:space="preserve">Примерная твердость по </w:t>
            </w:r>
            <w:proofErr w:type="spellStart"/>
            <w:r w:rsidRPr="00762CA6">
              <w:rPr>
                <w:sz w:val="28"/>
                <w:szCs w:val="28"/>
              </w:rPr>
              <w:t>Бринелю</w:t>
            </w:r>
            <w:proofErr w:type="spellEnd"/>
            <w:r w:rsidRPr="00762CA6">
              <w:rPr>
                <w:sz w:val="28"/>
                <w:szCs w:val="28"/>
              </w:rPr>
              <w:t>, кгс/мм</w:t>
            </w:r>
            <w:proofErr w:type="gramStart"/>
            <w:r w:rsidRPr="00762CA6"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08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Шкала</w:t>
            </w:r>
          </w:p>
        </w:tc>
        <w:tc>
          <w:tcPr>
            <w:tcW w:w="2174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Наконечник</w:t>
            </w:r>
          </w:p>
        </w:tc>
        <w:tc>
          <w:tcPr>
            <w:tcW w:w="1701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Нагрузка, Н</w:t>
            </w:r>
          </w:p>
        </w:tc>
        <w:tc>
          <w:tcPr>
            <w:tcW w:w="1807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Обозначение</w:t>
            </w: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60-240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240-700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700-900</w:t>
            </w:r>
          </w:p>
        </w:tc>
        <w:tc>
          <w:tcPr>
            <w:tcW w:w="108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С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А</w:t>
            </w:r>
          </w:p>
        </w:tc>
        <w:tc>
          <w:tcPr>
            <w:tcW w:w="2174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Стальной шарик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Алмазный конус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Алмазный конус</w:t>
            </w:r>
          </w:p>
        </w:tc>
        <w:tc>
          <w:tcPr>
            <w:tcW w:w="1701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1000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1500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600</w:t>
            </w:r>
          </w:p>
        </w:tc>
        <w:tc>
          <w:tcPr>
            <w:tcW w:w="1807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HRB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HRC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  <w:lang w:val="en-US"/>
              </w:rPr>
              <w:t>HRA</w:t>
            </w:r>
          </w:p>
        </w:tc>
      </w:tr>
    </w:tbl>
    <w:p w:rsidR="00C117DD" w:rsidRPr="00762CA6" w:rsidRDefault="00C117DD" w:rsidP="00C117DD">
      <w:pPr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Наконечник стандартного типа (алмазный конус или стальной шарик) вдавливается в испытуемый материал под давлением двух последовательно прилагаемых нагрузок – предварительной Р</w:t>
      </w:r>
      <w:r w:rsidRPr="00762CA6">
        <w:rPr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и общей </w:t>
      </w:r>
      <w:proofErr w:type="gramStart"/>
      <w:r w:rsidRPr="00762CA6">
        <w:rPr>
          <w:sz w:val="28"/>
          <w:szCs w:val="28"/>
        </w:rPr>
        <w:t>Р</w:t>
      </w:r>
      <w:proofErr w:type="gramEnd"/>
      <w:r w:rsidRPr="00762CA6">
        <w:rPr>
          <w:sz w:val="28"/>
          <w:szCs w:val="28"/>
        </w:rPr>
        <w:t>, которая равна сумме предварительной Р</w:t>
      </w:r>
      <w:r w:rsidRPr="00762CA6">
        <w:rPr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и основной Р</w:t>
      </w:r>
      <w:r w:rsidRPr="00762CA6">
        <w:rPr>
          <w:sz w:val="28"/>
          <w:szCs w:val="28"/>
          <w:vertAlign w:val="subscript"/>
        </w:rPr>
        <w:t>1</w:t>
      </w:r>
      <w:r w:rsidRPr="00762CA6">
        <w:rPr>
          <w:sz w:val="28"/>
          <w:szCs w:val="28"/>
        </w:rPr>
        <w:t xml:space="preserve"> нагрузок (рисунок 2).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50540" cy="196786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540" cy="196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center"/>
        <w:rPr>
          <w:sz w:val="28"/>
          <w:szCs w:val="28"/>
        </w:rPr>
      </w:pPr>
      <w:r w:rsidRPr="00762CA6">
        <w:rPr>
          <w:sz w:val="28"/>
          <w:szCs w:val="28"/>
        </w:rPr>
        <w:t xml:space="preserve">Рисунок 2 – Схема испытаний на твердость по </w:t>
      </w:r>
      <w:proofErr w:type="spellStart"/>
      <w:r w:rsidRPr="00762CA6">
        <w:rPr>
          <w:sz w:val="28"/>
          <w:szCs w:val="28"/>
        </w:rPr>
        <w:t>Роквеллу</w:t>
      </w:r>
      <w:proofErr w:type="spellEnd"/>
      <w:r w:rsidRPr="00762CA6">
        <w:rPr>
          <w:sz w:val="28"/>
          <w:szCs w:val="28"/>
        </w:rPr>
        <w:t>.</w:t>
      </w:r>
    </w:p>
    <w:p w:rsidR="00C117DD" w:rsidRPr="00762CA6" w:rsidRDefault="00C117DD" w:rsidP="00C117DD">
      <w:pPr>
        <w:ind w:firstLine="709"/>
        <w:jc w:val="both"/>
        <w:rPr>
          <w:b/>
          <w:sz w:val="28"/>
          <w:szCs w:val="28"/>
        </w:rPr>
      </w:pPr>
    </w:p>
    <w:p w:rsidR="00C117DD" w:rsidRPr="00762CA6" w:rsidRDefault="00C117DD" w:rsidP="00C117DD">
      <w:pPr>
        <w:ind w:firstLine="709"/>
        <w:jc w:val="center"/>
        <w:rPr>
          <w:sz w:val="28"/>
          <w:szCs w:val="28"/>
        </w:rPr>
      </w:pPr>
      <w:r w:rsidRPr="00762CA6">
        <w:rPr>
          <w:b/>
          <w:sz w:val="28"/>
          <w:szCs w:val="28"/>
        </w:rPr>
        <w:t>1.10 Методика проведения испытания на прессе «ТК» - твердомер конусный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1.10.1 Подготовка образца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Опорные поверхности образца для испытания должны быть плоскопараллельными и отшлифованными без следов грубой обработки, царапин, окалины и каких-либо покрытий. Толщина образца должна быть не </w:t>
      </w:r>
      <w:r w:rsidRPr="00762CA6">
        <w:rPr>
          <w:sz w:val="28"/>
          <w:szCs w:val="28"/>
        </w:rPr>
        <w:lastRenderedPageBreak/>
        <w:t>менее 10-ти кратной глубины отпечатка. На приборе нельзя испытывать неоднородные по структуре сплавы, хрупкие изделия, изделия которые при испытании пружинят или деформируются.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1.10.2 Проведение испытания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Образец устанавливается на столик пресса и с помощью маховика подводится к наконечнику так, чтобы маленькая стрелка шкалы индикатора совместилась с красной точкой, а большая установилась параллельно маленькой, затем ободком индикатора нулевое деление черной шкалы (или деление 30 красной шкалы) совмещают с концом большой стрелки. Такая установка соответствует предварительной нагрузке в 100 Н. После этого, легким нажатием клавиши прибора включают рычажную систему с грузами. 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Под действием основной нагрузки (900, 1400, 500Н) наконечник в течение 4-6 сек. Внедряется в испытуемый материал.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После автоматического отключения пресса, не снимая предварительной нагрузки, по соответствующей шкале индикатора считают условные числа твердости, нанесенные в порядке обратном вращению стрелки.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1.10.3 Определение твердости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Твердость по </w:t>
      </w:r>
      <w:proofErr w:type="spellStart"/>
      <w:r w:rsidRPr="00762CA6">
        <w:rPr>
          <w:sz w:val="28"/>
          <w:szCs w:val="28"/>
        </w:rPr>
        <w:t>Роквеллу</w:t>
      </w:r>
      <w:proofErr w:type="spellEnd"/>
      <w:r w:rsidRPr="00762CA6">
        <w:rPr>
          <w:sz w:val="28"/>
          <w:szCs w:val="28"/>
        </w:rPr>
        <w:t xml:space="preserve"> определяют в условных единицах. За единицу твердости принята величина, соответствующая осевому перемещению наконечника на </w:t>
      </w:r>
      <w:smartTag w:uri="urn:schemas-microsoft-com:office:smarttags" w:element="metricconverter">
        <w:smartTagPr>
          <w:attr w:name="ProductID" w:val="0,002 мм"/>
        </w:smartTagPr>
        <w:r w:rsidRPr="00762CA6">
          <w:rPr>
            <w:sz w:val="28"/>
            <w:szCs w:val="28"/>
          </w:rPr>
          <w:t>0,002 мм</w:t>
        </w:r>
      </w:smartTag>
      <w:r w:rsidRPr="00762CA6">
        <w:rPr>
          <w:sz w:val="28"/>
          <w:szCs w:val="28"/>
        </w:rPr>
        <w:t xml:space="preserve">. Остаточную деформацию определяют после снятия основной нагрузки. Число твердости считывается с соответствующей шкалы индикатора часового типа, </w:t>
      </w:r>
      <w:proofErr w:type="gramStart"/>
      <w:r w:rsidRPr="00762CA6">
        <w:rPr>
          <w:sz w:val="28"/>
          <w:szCs w:val="28"/>
        </w:rPr>
        <w:t>которая</w:t>
      </w:r>
      <w:proofErr w:type="gramEnd"/>
      <w:r w:rsidRPr="00762CA6">
        <w:rPr>
          <w:sz w:val="28"/>
          <w:szCs w:val="28"/>
        </w:rPr>
        <w:t xml:space="preserve"> фиксирует относительную глубину погружения </w:t>
      </w:r>
      <w:proofErr w:type="spellStart"/>
      <w:r w:rsidRPr="00762CA6">
        <w:rPr>
          <w:sz w:val="28"/>
          <w:szCs w:val="28"/>
        </w:rPr>
        <w:t>индентора</w:t>
      </w:r>
      <w:proofErr w:type="spellEnd"/>
      <w:r w:rsidRPr="00762CA6">
        <w:rPr>
          <w:sz w:val="28"/>
          <w:szCs w:val="28"/>
        </w:rPr>
        <w:t>. По шкале</w:t>
      </w:r>
      <w:proofErr w:type="gramStart"/>
      <w:r w:rsidRPr="00762CA6">
        <w:rPr>
          <w:sz w:val="28"/>
          <w:szCs w:val="28"/>
        </w:rPr>
        <w:t xml:space="preserve"> </w:t>
      </w:r>
      <w:r w:rsidRPr="00762CA6">
        <w:rPr>
          <w:b/>
          <w:bCs/>
          <w:sz w:val="28"/>
          <w:szCs w:val="28"/>
        </w:rPr>
        <w:t>С</w:t>
      </w:r>
      <w:proofErr w:type="gramEnd"/>
      <w:r w:rsidRPr="00762CA6">
        <w:rPr>
          <w:b/>
          <w:bCs/>
          <w:sz w:val="28"/>
          <w:szCs w:val="28"/>
        </w:rPr>
        <w:t xml:space="preserve"> </w:t>
      </w:r>
      <w:r w:rsidRPr="00762CA6">
        <w:rPr>
          <w:sz w:val="28"/>
          <w:szCs w:val="28"/>
        </w:rPr>
        <w:t xml:space="preserve">определяют твердость закаленных и отпущенных сталей в диапазоне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>20-67. По шкале</w:t>
      </w:r>
      <w:proofErr w:type="gramStart"/>
      <w:r w:rsidRPr="00762CA6">
        <w:rPr>
          <w:sz w:val="28"/>
          <w:szCs w:val="28"/>
        </w:rPr>
        <w:t xml:space="preserve"> </w:t>
      </w:r>
      <w:r w:rsidRPr="00762CA6">
        <w:rPr>
          <w:b/>
          <w:bCs/>
          <w:sz w:val="28"/>
          <w:szCs w:val="28"/>
        </w:rPr>
        <w:t>В</w:t>
      </w:r>
      <w:proofErr w:type="gramEnd"/>
      <w:r w:rsidRPr="00762CA6">
        <w:rPr>
          <w:sz w:val="28"/>
          <w:szCs w:val="28"/>
        </w:rPr>
        <w:t xml:space="preserve"> определяют твердость сталей низко и среднеуглеродистых, латуней, бронз и других материалов в диапазоне </w:t>
      </w:r>
      <w:r w:rsidRPr="00762CA6">
        <w:rPr>
          <w:sz w:val="28"/>
          <w:szCs w:val="28"/>
          <w:lang w:val="en-US"/>
        </w:rPr>
        <w:t>HR</w:t>
      </w:r>
      <w:r w:rsidRPr="00762CA6">
        <w:rPr>
          <w:sz w:val="28"/>
          <w:szCs w:val="28"/>
        </w:rPr>
        <w:t xml:space="preserve">В25-100 по шкале </w:t>
      </w:r>
      <w:r w:rsidRPr="00762CA6">
        <w:rPr>
          <w:b/>
          <w:bCs/>
          <w:sz w:val="28"/>
          <w:szCs w:val="28"/>
        </w:rPr>
        <w:t>А</w:t>
      </w:r>
      <w:r w:rsidRPr="00762CA6">
        <w:rPr>
          <w:sz w:val="28"/>
          <w:szCs w:val="28"/>
        </w:rPr>
        <w:t xml:space="preserve"> твердость различных материалов в диапазоне      </w:t>
      </w:r>
      <w:r w:rsidRPr="00762CA6">
        <w:rPr>
          <w:sz w:val="28"/>
          <w:szCs w:val="28"/>
          <w:lang w:val="en-US"/>
        </w:rPr>
        <w:t>HR</w:t>
      </w:r>
      <w:r w:rsidRPr="00762CA6">
        <w:rPr>
          <w:sz w:val="28"/>
          <w:szCs w:val="28"/>
        </w:rPr>
        <w:t>А70-85.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Числа твердости измеренные по шкалам</w:t>
      </w:r>
      <w:proofErr w:type="gramStart"/>
      <w:r w:rsidRPr="00762CA6">
        <w:rPr>
          <w:sz w:val="28"/>
          <w:szCs w:val="28"/>
        </w:rPr>
        <w:t xml:space="preserve"> </w:t>
      </w:r>
      <w:r w:rsidRPr="00762CA6">
        <w:rPr>
          <w:b/>
          <w:bCs/>
          <w:sz w:val="28"/>
          <w:szCs w:val="28"/>
        </w:rPr>
        <w:t>А</w:t>
      </w:r>
      <w:proofErr w:type="gramEnd"/>
      <w:r w:rsidRPr="00762CA6">
        <w:rPr>
          <w:sz w:val="28"/>
          <w:szCs w:val="28"/>
        </w:rPr>
        <w:t xml:space="preserve"> и </w:t>
      </w:r>
      <w:r w:rsidRPr="00762CA6">
        <w:rPr>
          <w:b/>
          <w:bCs/>
          <w:sz w:val="28"/>
          <w:szCs w:val="28"/>
        </w:rPr>
        <w:t>С</w:t>
      </w:r>
      <w:r w:rsidRPr="00762CA6">
        <w:rPr>
          <w:sz w:val="28"/>
          <w:szCs w:val="28"/>
        </w:rPr>
        <w:t xml:space="preserve"> вычисляют по формуле</w:t>
      </w:r>
    </w:p>
    <w:p w:rsidR="00C117DD" w:rsidRPr="00762CA6" w:rsidRDefault="00C117DD" w:rsidP="00C117DD">
      <w:pPr>
        <w:jc w:val="center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</w:t>
      </w:r>
      <w:r w:rsidRPr="00762CA6">
        <w:rPr>
          <w:position w:val="-32"/>
          <w:sz w:val="28"/>
          <w:szCs w:val="28"/>
        </w:rPr>
        <w:object w:dxaOrig="3379" w:dyaOrig="780">
          <v:shape id="_x0000_i1030" type="#_x0000_t75" style="width:168.75pt;height:39.15pt" o:ole="">
            <v:imagedata r:id="rId17" o:title=""/>
          </v:shape>
          <o:OLEObject Type="Embed" ProgID="Equation.3" ShapeID="_x0000_i1030" DrawAspect="Content" ObjectID="_1676050352" r:id="rId18"/>
        </w:object>
      </w:r>
      <w:r w:rsidRPr="00762CA6">
        <w:rPr>
          <w:sz w:val="28"/>
          <w:szCs w:val="28"/>
        </w:rPr>
        <w:t>,                             (7)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</w:t>
      </w:r>
      <w:proofErr w:type="spellStart"/>
      <w:r w:rsidRPr="00762CA6">
        <w:rPr>
          <w:i/>
          <w:iCs/>
          <w:sz w:val="28"/>
          <w:szCs w:val="28"/>
          <w:lang w:val="en-US"/>
        </w:rPr>
        <w:t>h</w:t>
      </w:r>
      <w:r w:rsidRPr="00762CA6">
        <w:rPr>
          <w:i/>
          <w:iCs/>
          <w:sz w:val="28"/>
          <w:szCs w:val="28"/>
          <w:vertAlign w:val="subscript"/>
          <w:lang w:val="en-US"/>
        </w:rPr>
        <w:t>O</w:t>
      </w:r>
      <w:proofErr w:type="spellEnd"/>
      <w:r w:rsidRPr="00762CA6">
        <w:rPr>
          <w:sz w:val="28"/>
          <w:szCs w:val="28"/>
        </w:rPr>
        <w:t xml:space="preserve"> и </w:t>
      </w:r>
      <w:r w:rsidRPr="00762CA6">
        <w:rPr>
          <w:i/>
          <w:iCs/>
          <w:sz w:val="28"/>
          <w:szCs w:val="28"/>
          <w:lang w:val="en-US"/>
        </w:rPr>
        <w:t>h</w:t>
      </w:r>
      <w:r w:rsidRPr="00762CA6">
        <w:rPr>
          <w:sz w:val="28"/>
          <w:szCs w:val="28"/>
        </w:rPr>
        <w:t xml:space="preserve"> – глубины внедрения наконечника под действием </w:t>
      </w:r>
      <w:proofErr w:type="gramStart"/>
      <w:r w:rsidRPr="00762CA6">
        <w:rPr>
          <w:i/>
          <w:iCs/>
          <w:sz w:val="28"/>
          <w:szCs w:val="28"/>
        </w:rPr>
        <w:t>Р</w:t>
      </w:r>
      <w:proofErr w:type="gramEnd"/>
      <w:r w:rsidRPr="00762CA6">
        <w:rPr>
          <w:sz w:val="28"/>
          <w:szCs w:val="28"/>
        </w:rPr>
        <w:t xml:space="preserve"> и </w:t>
      </w:r>
      <w:r w:rsidRPr="00762CA6">
        <w:rPr>
          <w:i/>
          <w:iCs/>
          <w:sz w:val="28"/>
          <w:szCs w:val="28"/>
        </w:rPr>
        <w:t>Р</w:t>
      </w:r>
      <w:r w:rsidRPr="00762CA6">
        <w:rPr>
          <w:i/>
          <w:iCs/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после снятия </w:t>
      </w:r>
      <w:r w:rsidRPr="00762CA6">
        <w:rPr>
          <w:i/>
          <w:iCs/>
          <w:sz w:val="28"/>
          <w:szCs w:val="28"/>
        </w:rPr>
        <w:t>Р</w:t>
      </w:r>
      <w:r w:rsidRPr="00762CA6">
        <w:rPr>
          <w:i/>
          <w:iCs/>
          <w:sz w:val="28"/>
          <w:szCs w:val="28"/>
          <w:vertAlign w:val="subscript"/>
        </w:rPr>
        <w:t>1</w:t>
      </w:r>
      <w:r w:rsidRPr="00762CA6">
        <w:rPr>
          <w:sz w:val="28"/>
          <w:szCs w:val="28"/>
        </w:rPr>
        <w:t xml:space="preserve">, с оставлением </w:t>
      </w:r>
      <w:r w:rsidRPr="00762CA6">
        <w:rPr>
          <w:i/>
          <w:iCs/>
          <w:sz w:val="28"/>
          <w:szCs w:val="28"/>
        </w:rPr>
        <w:t>Р</w:t>
      </w:r>
      <w:r w:rsidRPr="00762CA6">
        <w:rPr>
          <w:i/>
          <w:iCs/>
          <w:sz w:val="28"/>
          <w:szCs w:val="28"/>
          <w:vertAlign w:val="subscript"/>
        </w:rPr>
        <w:t>О</w:t>
      </w:r>
      <w:r w:rsidRPr="00762CA6">
        <w:rPr>
          <w:sz w:val="28"/>
          <w:szCs w:val="28"/>
        </w:rPr>
        <w:t xml:space="preserve"> (рисунок 2).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Число твердости при измерении по шкале</w:t>
      </w:r>
      <w:proofErr w:type="gramStart"/>
      <w:r w:rsidRPr="00762CA6">
        <w:rPr>
          <w:sz w:val="28"/>
          <w:szCs w:val="28"/>
        </w:rPr>
        <w:t xml:space="preserve"> </w:t>
      </w:r>
      <w:r w:rsidRPr="00762CA6">
        <w:rPr>
          <w:b/>
          <w:bCs/>
          <w:sz w:val="28"/>
          <w:szCs w:val="28"/>
        </w:rPr>
        <w:t>В</w:t>
      </w:r>
      <w:proofErr w:type="gramEnd"/>
      <w:r w:rsidRPr="00762CA6">
        <w:rPr>
          <w:sz w:val="28"/>
          <w:szCs w:val="28"/>
        </w:rPr>
        <w:t xml:space="preserve"> вычисляют по формуле</w:t>
      </w:r>
    </w:p>
    <w:p w:rsidR="00C117DD" w:rsidRPr="00762CA6" w:rsidRDefault="00C117DD" w:rsidP="00C117DD">
      <w:pPr>
        <w:pStyle w:val="31"/>
        <w:keepNext w:val="0"/>
        <w:jc w:val="left"/>
        <w:rPr>
          <w:szCs w:val="28"/>
          <w:lang w:val="ru-RU"/>
        </w:rPr>
      </w:pPr>
      <w:r w:rsidRPr="00762CA6">
        <w:rPr>
          <w:szCs w:val="28"/>
          <w:lang w:val="ru-RU"/>
        </w:rPr>
        <w:t xml:space="preserve">                                                      </w:t>
      </w:r>
      <w:r w:rsidRPr="00762CA6">
        <w:rPr>
          <w:position w:val="-32"/>
          <w:szCs w:val="28"/>
        </w:rPr>
        <w:object w:dxaOrig="2340" w:dyaOrig="780">
          <v:shape id="_x0000_i1031" type="#_x0000_t75" style="width:116.95pt;height:39.15pt" o:ole="">
            <v:imagedata r:id="rId19" o:title=""/>
          </v:shape>
          <o:OLEObject Type="Embed" ProgID="Equation.3" ShapeID="_x0000_i1031" DrawAspect="Content" ObjectID="_1676050353" r:id="rId20"/>
        </w:object>
      </w:r>
      <w:r w:rsidRPr="00762CA6">
        <w:rPr>
          <w:szCs w:val="28"/>
          <w:lang w:val="ru-RU"/>
        </w:rPr>
        <w:t>,                                        (8)</w:t>
      </w:r>
    </w:p>
    <w:p w:rsidR="00C117DD" w:rsidRPr="00762CA6" w:rsidRDefault="00C117DD" w:rsidP="00C117DD">
      <w:pPr>
        <w:pStyle w:val="2"/>
        <w:spacing w:after="0" w:line="240" w:lineRule="auto"/>
        <w:ind w:left="0"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Числа твердости, рассчитанные таким образом, наносятся на шкалу прибора, где и считываются.</w:t>
      </w:r>
    </w:p>
    <w:p w:rsidR="00C117DD" w:rsidRPr="00762CA6" w:rsidRDefault="00C117DD" w:rsidP="00C117DD">
      <w:pPr>
        <w:pStyle w:val="2"/>
        <w:spacing w:after="0" w:line="240" w:lineRule="auto"/>
        <w:ind w:left="0"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На основании ГОСТ8.064-79 проведена корректировка шкалы</w:t>
      </w:r>
      <w:proofErr w:type="gramStart"/>
      <w:r w:rsidRPr="00762CA6">
        <w:rPr>
          <w:sz w:val="28"/>
          <w:szCs w:val="28"/>
        </w:rPr>
        <w:t xml:space="preserve"> </w:t>
      </w:r>
      <w:r w:rsidRPr="00762CA6">
        <w:rPr>
          <w:b/>
          <w:bCs/>
          <w:sz w:val="28"/>
          <w:szCs w:val="28"/>
        </w:rPr>
        <w:t>С</w:t>
      </w:r>
      <w:proofErr w:type="gramEnd"/>
      <w:r w:rsidRPr="00762CA6">
        <w:rPr>
          <w:sz w:val="28"/>
          <w:szCs w:val="28"/>
        </w:rPr>
        <w:t xml:space="preserve">, воспроизводимой государственным эталоном и уточнены переводные числа твердости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 xml:space="preserve"> в числа твердости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  <w:vertAlign w:val="subscript"/>
        </w:rPr>
        <w:t>Э</w:t>
      </w:r>
      <w:r w:rsidRPr="00762CA6">
        <w:rPr>
          <w:sz w:val="28"/>
          <w:szCs w:val="28"/>
        </w:rPr>
        <w:t xml:space="preserve"> шкалы </w:t>
      </w:r>
      <w:r w:rsidRPr="00762CA6">
        <w:rPr>
          <w:b/>
          <w:bCs/>
          <w:sz w:val="28"/>
          <w:szCs w:val="28"/>
        </w:rPr>
        <w:t>С</w:t>
      </w:r>
      <w:r w:rsidRPr="00762CA6">
        <w:rPr>
          <w:sz w:val="28"/>
          <w:szCs w:val="28"/>
        </w:rPr>
        <w:t>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Например: 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  <w:vertAlign w:val="subscript"/>
        </w:rPr>
        <w:t>Э</w:t>
      </w:r>
      <w:r w:rsidRPr="00762CA6">
        <w:rPr>
          <w:sz w:val="28"/>
          <w:szCs w:val="28"/>
        </w:rPr>
        <w:t xml:space="preserve">28 соответствует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>26;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 xml:space="preserve">                   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  <w:vertAlign w:val="subscript"/>
        </w:rPr>
        <w:t>Э</w:t>
      </w:r>
      <w:r w:rsidRPr="00762CA6">
        <w:rPr>
          <w:sz w:val="28"/>
          <w:szCs w:val="28"/>
        </w:rPr>
        <w:t xml:space="preserve">64 соответствует </w:t>
      </w:r>
      <w:r w:rsidRPr="00762CA6">
        <w:rPr>
          <w:sz w:val="28"/>
          <w:szCs w:val="28"/>
          <w:lang w:val="en-US"/>
        </w:rPr>
        <w:t>HRC</w:t>
      </w:r>
      <w:r w:rsidRPr="00762CA6">
        <w:rPr>
          <w:sz w:val="28"/>
          <w:szCs w:val="28"/>
        </w:rPr>
        <w:t>63</w:t>
      </w:r>
      <w:proofErr w:type="gramStart"/>
      <w:r w:rsidRPr="00762CA6">
        <w:rPr>
          <w:sz w:val="28"/>
          <w:szCs w:val="28"/>
        </w:rPr>
        <w:t>,1</w:t>
      </w:r>
      <w:proofErr w:type="gramEnd"/>
      <w:r w:rsidRPr="00762CA6">
        <w:rPr>
          <w:sz w:val="28"/>
          <w:szCs w:val="28"/>
        </w:rPr>
        <w:t>.</w:t>
      </w:r>
    </w:p>
    <w:p w:rsidR="00C117DD" w:rsidRPr="00762CA6" w:rsidRDefault="00C117DD" w:rsidP="00C117DD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>1.11  Задание</w:t>
      </w:r>
    </w:p>
    <w:p w:rsidR="00C117DD" w:rsidRPr="00762CA6" w:rsidRDefault="00C117DD" w:rsidP="00C117DD">
      <w:pPr>
        <w:pStyle w:val="a3"/>
        <w:rPr>
          <w:szCs w:val="28"/>
        </w:rPr>
      </w:pPr>
    </w:p>
    <w:p w:rsidR="00C117DD" w:rsidRPr="00762CA6" w:rsidRDefault="00C117DD" w:rsidP="00C117DD">
      <w:pPr>
        <w:pStyle w:val="a3"/>
        <w:rPr>
          <w:szCs w:val="28"/>
        </w:rPr>
      </w:pPr>
      <w:r w:rsidRPr="00762CA6">
        <w:rPr>
          <w:szCs w:val="28"/>
        </w:rPr>
        <w:t>Провести испытания и результаты занести в таблицу 3.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Таблица 3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440"/>
        <w:gridCol w:w="1080"/>
        <w:gridCol w:w="720"/>
        <w:gridCol w:w="720"/>
        <w:gridCol w:w="900"/>
        <w:gridCol w:w="1260"/>
        <w:gridCol w:w="2700"/>
      </w:tblGrid>
      <w:tr w:rsidR="00C117DD" w:rsidRPr="00762CA6" w:rsidTr="003710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  <w:vMerge w:val="restart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№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proofErr w:type="gramStart"/>
            <w:r w:rsidRPr="00762CA6">
              <w:rPr>
                <w:sz w:val="28"/>
                <w:szCs w:val="28"/>
              </w:rPr>
              <w:t>п</w:t>
            </w:r>
            <w:proofErr w:type="gramEnd"/>
            <w:r w:rsidRPr="00762CA6">
              <w:rPr>
                <w:sz w:val="28"/>
                <w:szCs w:val="28"/>
              </w:rPr>
              <w:t>/п</w:t>
            </w:r>
          </w:p>
        </w:tc>
        <w:tc>
          <w:tcPr>
            <w:tcW w:w="1440" w:type="dxa"/>
            <w:vMerge w:val="restart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Материал</w:t>
            </w:r>
          </w:p>
        </w:tc>
        <w:tc>
          <w:tcPr>
            <w:tcW w:w="1080" w:type="dxa"/>
            <w:vMerge w:val="restart"/>
          </w:tcPr>
          <w:p w:rsidR="00C117DD" w:rsidRPr="00762CA6" w:rsidRDefault="00C117DD" w:rsidP="003710DC">
            <w:pPr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Шкала</w:t>
            </w:r>
          </w:p>
        </w:tc>
        <w:tc>
          <w:tcPr>
            <w:tcW w:w="3600" w:type="dxa"/>
            <w:gridSpan w:val="4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 xml:space="preserve">Твердость </w:t>
            </w:r>
            <w:r w:rsidRPr="00762CA6">
              <w:rPr>
                <w:sz w:val="28"/>
                <w:szCs w:val="28"/>
                <w:lang w:val="en-US"/>
              </w:rPr>
              <w:t>HR</w:t>
            </w:r>
            <w:r w:rsidRPr="00762CA6">
              <w:rPr>
                <w:sz w:val="28"/>
                <w:szCs w:val="28"/>
              </w:rPr>
              <w:t xml:space="preserve"> (</w:t>
            </w:r>
            <w:proofErr w:type="gramStart"/>
            <w:r w:rsidRPr="00762CA6">
              <w:rPr>
                <w:sz w:val="28"/>
                <w:szCs w:val="28"/>
              </w:rPr>
              <w:t>С</w:t>
            </w:r>
            <w:proofErr w:type="gramEnd"/>
            <w:r w:rsidRPr="00762CA6">
              <w:rPr>
                <w:sz w:val="28"/>
                <w:szCs w:val="28"/>
              </w:rPr>
              <w:t>, А, В)</w:t>
            </w:r>
          </w:p>
        </w:tc>
        <w:tc>
          <w:tcPr>
            <w:tcW w:w="2700" w:type="dxa"/>
            <w:vMerge w:val="restart"/>
          </w:tcPr>
          <w:p w:rsidR="00C117DD" w:rsidRPr="00762CA6" w:rsidRDefault="00C117DD" w:rsidP="003710DC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 xml:space="preserve">Твердость по Бринеллю, </w:t>
            </w:r>
          </w:p>
          <w:p w:rsidR="00C117DD" w:rsidRPr="00762CA6" w:rsidRDefault="00C117DD" w:rsidP="003710DC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перевод по таблице</w:t>
            </w: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C117DD" w:rsidRPr="00762CA6" w:rsidRDefault="00C117DD" w:rsidP="003710DC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1</w:t>
            </w:r>
          </w:p>
        </w:tc>
        <w:tc>
          <w:tcPr>
            <w:tcW w:w="72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среднее</w:t>
            </w:r>
          </w:p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proofErr w:type="spellStart"/>
            <w:r w:rsidRPr="00762CA6">
              <w:rPr>
                <w:sz w:val="28"/>
                <w:szCs w:val="28"/>
              </w:rPr>
              <w:t>арифмет</w:t>
            </w:r>
            <w:proofErr w:type="spellEnd"/>
          </w:p>
        </w:tc>
        <w:tc>
          <w:tcPr>
            <w:tcW w:w="2700" w:type="dxa"/>
            <w:vMerge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1</w:t>
            </w:r>
          </w:p>
        </w:tc>
        <w:tc>
          <w:tcPr>
            <w:tcW w:w="144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</w:tr>
    </w:tbl>
    <w:p w:rsidR="00C117DD" w:rsidRPr="00762CA6" w:rsidRDefault="00C117DD" w:rsidP="00C117DD">
      <w:pPr>
        <w:jc w:val="both"/>
        <w:rPr>
          <w:sz w:val="28"/>
          <w:szCs w:val="28"/>
        </w:rPr>
      </w:pPr>
    </w:p>
    <w:p w:rsidR="00C117DD" w:rsidRPr="00762CA6" w:rsidRDefault="00C117DD" w:rsidP="00C117DD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>1.12  Контрольные вопросы</w:t>
      </w:r>
    </w:p>
    <w:p w:rsidR="00C117DD" w:rsidRPr="00762CA6" w:rsidRDefault="00C117DD" w:rsidP="00C117DD">
      <w:pPr>
        <w:pStyle w:val="a3"/>
        <w:rPr>
          <w:szCs w:val="28"/>
        </w:rPr>
      </w:pPr>
      <w:r w:rsidRPr="00762CA6">
        <w:rPr>
          <w:szCs w:val="28"/>
        </w:rPr>
        <w:t xml:space="preserve">   1.12.1 Что такое твердость, какое свойство материалов она характеризует?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1.12.2 Основные методы определения твердости.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1.12.3 Принцип действия прибора «ТШ» и его возможности.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1.12.4 Принцип действия прибора «ТК» и его возможности.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1.12.5 Стандартные обозначения твердости на чертежах.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1.12.6 Физический смысл единиц твердости по </w:t>
      </w:r>
      <w:proofErr w:type="spellStart"/>
      <w:r w:rsidRPr="00762CA6">
        <w:rPr>
          <w:sz w:val="28"/>
          <w:szCs w:val="28"/>
        </w:rPr>
        <w:t>Роквеллу</w:t>
      </w:r>
      <w:proofErr w:type="spellEnd"/>
      <w:r w:rsidRPr="00762CA6">
        <w:rPr>
          <w:sz w:val="28"/>
          <w:szCs w:val="28"/>
        </w:rPr>
        <w:t xml:space="preserve"> и Бринеллю.</w:t>
      </w:r>
    </w:p>
    <w:p w:rsidR="00C117DD" w:rsidRPr="00762CA6" w:rsidRDefault="00C117DD" w:rsidP="00C117DD">
      <w:pPr>
        <w:pStyle w:val="4"/>
        <w:tabs>
          <w:tab w:val="num" w:pos="720"/>
        </w:tabs>
        <w:spacing w:before="0" w:after="0"/>
        <w:ind w:left="720" w:hanging="360"/>
        <w:jc w:val="center"/>
      </w:pPr>
    </w:p>
    <w:p w:rsidR="00C117DD" w:rsidRPr="00762CA6" w:rsidRDefault="00C117DD" w:rsidP="00C117DD">
      <w:pPr>
        <w:pStyle w:val="4"/>
        <w:tabs>
          <w:tab w:val="num" w:pos="720"/>
        </w:tabs>
        <w:spacing w:before="0" w:after="0"/>
        <w:ind w:left="720" w:hanging="360"/>
        <w:jc w:val="center"/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</w:rPr>
      </w:pPr>
    </w:p>
    <w:p w:rsidR="00C117DD" w:rsidRPr="00762CA6" w:rsidRDefault="00C117DD" w:rsidP="00C117DD">
      <w:pPr>
        <w:pStyle w:val="4"/>
        <w:tabs>
          <w:tab w:val="num" w:pos="0"/>
        </w:tabs>
        <w:spacing w:before="0" w:after="0"/>
        <w:jc w:val="center"/>
        <w:rPr>
          <w:b w:val="0"/>
          <w:bCs w:val="0"/>
        </w:rPr>
      </w:pPr>
      <w:r w:rsidRPr="00762CA6">
        <w:rPr>
          <w:b w:val="0"/>
          <w:bCs w:val="0"/>
        </w:rPr>
        <w:t>2  ИЗМЕРЕНИЕ УДАРНОЙ ВЯЗКОСТИ</w:t>
      </w:r>
    </w:p>
    <w:p w:rsidR="00C117DD" w:rsidRPr="00762CA6" w:rsidRDefault="00C117DD" w:rsidP="00C117DD">
      <w:pPr>
        <w:jc w:val="center"/>
        <w:rPr>
          <w:b/>
          <w:bCs/>
          <w:sz w:val="28"/>
          <w:szCs w:val="28"/>
        </w:rPr>
      </w:pPr>
    </w:p>
    <w:p w:rsidR="00C117DD" w:rsidRPr="00762CA6" w:rsidRDefault="00C117DD" w:rsidP="00C117DD">
      <w:pPr>
        <w:jc w:val="center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Лабораторная работа № 2</w:t>
      </w:r>
    </w:p>
    <w:p w:rsidR="00C117DD" w:rsidRPr="00762CA6" w:rsidRDefault="00C117DD" w:rsidP="00C117DD">
      <w:pPr>
        <w:jc w:val="center"/>
        <w:rPr>
          <w:b/>
          <w:bCs/>
          <w:sz w:val="28"/>
          <w:szCs w:val="28"/>
        </w:rPr>
      </w:pPr>
    </w:p>
    <w:p w:rsidR="00C117DD" w:rsidRPr="00762CA6" w:rsidRDefault="00C117DD" w:rsidP="00C117DD">
      <w:pPr>
        <w:jc w:val="center"/>
        <w:rPr>
          <w:b/>
          <w:bCs/>
          <w:sz w:val="28"/>
          <w:szCs w:val="28"/>
        </w:rPr>
      </w:pPr>
      <w:r w:rsidRPr="00762CA6">
        <w:rPr>
          <w:b/>
          <w:bCs/>
          <w:sz w:val="28"/>
          <w:szCs w:val="28"/>
        </w:rPr>
        <w:t xml:space="preserve">2.1 Цель работы </w:t>
      </w:r>
    </w:p>
    <w:p w:rsidR="00C117DD" w:rsidRPr="00762CA6" w:rsidRDefault="00C117DD" w:rsidP="00C117DD">
      <w:pPr>
        <w:ind w:firstLine="720"/>
        <w:jc w:val="both"/>
        <w:rPr>
          <w:b/>
          <w:bCs/>
          <w:sz w:val="28"/>
          <w:szCs w:val="28"/>
        </w:rPr>
      </w:pP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Цель работы – освоить методику испытания и познакомиться со стандартными единицами.</w:t>
      </w:r>
    </w:p>
    <w:p w:rsidR="00C117DD" w:rsidRPr="00762CA6" w:rsidRDefault="00C117DD" w:rsidP="00C117DD">
      <w:pPr>
        <w:pStyle w:val="5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2.2 Приборы и материалы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pStyle w:val="a3"/>
        <w:ind w:firstLine="720"/>
        <w:rPr>
          <w:szCs w:val="28"/>
        </w:rPr>
      </w:pPr>
      <w:r w:rsidRPr="00762CA6">
        <w:rPr>
          <w:szCs w:val="28"/>
        </w:rPr>
        <w:t>2.2.1 Образцы стали после закалки и отжига.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2.2.2 Маятниковый копер «МК-30».</w:t>
      </w:r>
    </w:p>
    <w:p w:rsidR="00C117DD" w:rsidRPr="00762CA6" w:rsidRDefault="00C117DD" w:rsidP="00C117DD">
      <w:pPr>
        <w:pStyle w:val="32"/>
        <w:rPr>
          <w:sz w:val="28"/>
          <w:szCs w:val="28"/>
        </w:rPr>
      </w:pPr>
      <w:r w:rsidRPr="00762CA6">
        <w:rPr>
          <w:sz w:val="28"/>
          <w:szCs w:val="28"/>
        </w:rPr>
        <w:t>2.2.3 Коллекция изломов стали 45.</w:t>
      </w:r>
    </w:p>
    <w:p w:rsidR="00C117DD" w:rsidRPr="00762CA6" w:rsidRDefault="00C117DD" w:rsidP="00C117DD">
      <w:pPr>
        <w:pStyle w:val="3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762CA6">
        <w:rPr>
          <w:rFonts w:ascii="Times New Roman" w:hAnsi="Times New Roman" w:cs="Times New Roman"/>
          <w:sz w:val="28"/>
          <w:szCs w:val="28"/>
        </w:rPr>
        <w:t xml:space="preserve">2.3 Теоретическое введение           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Механические свойства металлов в отношении склонности их к хрупкому разрушению при неравномерном распределении напряжений, оценивают в основном по испытаниям на маятниковых копрах. Материалы, легко разрушающиеся под действием удара без заметной пластической деформации, называют хрупкими, а материалы стойкие против удара и разрушающиеся после заметной пластической деформации – вязкими. 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b/>
          <w:bCs/>
          <w:sz w:val="28"/>
          <w:szCs w:val="28"/>
        </w:rPr>
        <w:t xml:space="preserve">Вязкость </w:t>
      </w:r>
      <w:r w:rsidRPr="00762CA6">
        <w:rPr>
          <w:sz w:val="28"/>
          <w:szCs w:val="28"/>
        </w:rPr>
        <w:t>– свойство металлических материалов необратимо поглощать энергию при их пластическом деформировании. Вязкость непосредственно не измеряется, но косвенным показателем ее является ударная вязкость – механическая характеристика, оценивающая работу разрушения надрезанного образца при ударном изгибе на маятниковом копре.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Эта характеристика имеет большое значение при быстродействующих </w:t>
      </w:r>
      <w:r w:rsidRPr="00762CA6">
        <w:rPr>
          <w:spacing w:val="20"/>
          <w:sz w:val="28"/>
          <w:szCs w:val="28"/>
        </w:rPr>
        <w:t>динамических (ударных) нагрузках</w:t>
      </w:r>
      <w:r w:rsidRPr="00762CA6">
        <w:rPr>
          <w:sz w:val="28"/>
          <w:szCs w:val="28"/>
        </w:rPr>
        <w:t>, когда под действием определенных факторов (концентраторы напряжений, увеличение скорости деформации, понижение температуры и др.) металлы и сплавы переходят в хрупкое состояние.</w:t>
      </w:r>
    </w:p>
    <w:p w:rsidR="00C117DD" w:rsidRPr="00762CA6" w:rsidRDefault="00C117DD" w:rsidP="00C117DD">
      <w:pPr>
        <w:pStyle w:val="a3"/>
        <w:rPr>
          <w:szCs w:val="28"/>
        </w:rPr>
      </w:pPr>
      <w:r w:rsidRPr="00762CA6">
        <w:rPr>
          <w:szCs w:val="28"/>
        </w:rPr>
        <w:t xml:space="preserve">Почти все конструкционные машиностроительные, углеродистые и легированные стали контролируют на ударную вязкость. Ударная вязкость является важной характеристикой и для инструментальных сталей, особенно для штамповых сталей, для деформирования в холодном и горячем состояниях. Наиболее распространенными являются ударные испытания на излом, проводимые на маятниковых копрах (рис.3,а). </w:t>
      </w:r>
    </w:p>
    <w:p w:rsidR="00C117DD" w:rsidRPr="00762CA6" w:rsidRDefault="00C117DD" w:rsidP="00C117DD">
      <w:pPr>
        <w:pStyle w:val="a3"/>
        <w:rPr>
          <w:szCs w:val="28"/>
        </w:rPr>
      </w:pPr>
      <w:r w:rsidRPr="00762CA6">
        <w:rPr>
          <w:szCs w:val="28"/>
        </w:rPr>
        <w:t>Испытания проводятся на стандартных образцах, рекомендованных ГОСТ 9554-78 (рисунок 3,б). Для ударного испытания на излом служит образец квадратного сечения, ослабленный в середине поперечным надрезом</w:t>
      </w:r>
      <w:proofErr w:type="gramStart"/>
      <w:r w:rsidRPr="00762CA6">
        <w:rPr>
          <w:szCs w:val="28"/>
        </w:rPr>
        <w:t xml:space="preserve"> .</w:t>
      </w:r>
      <w:proofErr w:type="gramEnd"/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Ударная вязкость КС, Дж/см</w:t>
      </w:r>
      <w:proofErr w:type="gramStart"/>
      <w:r w:rsidRPr="00762CA6">
        <w:rPr>
          <w:sz w:val="28"/>
          <w:szCs w:val="28"/>
          <w:vertAlign w:val="superscript"/>
        </w:rPr>
        <w:t>2</w:t>
      </w:r>
      <w:proofErr w:type="gramEnd"/>
      <w:r w:rsidRPr="00762CA6">
        <w:rPr>
          <w:sz w:val="28"/>
          <w:szCs w:val="28"/>
        </w:rPr>
        <w:t xml:space="preserve"> (</w:t>
      </w:r>
      <w:proofErr w:type="spellStart"/>
      <w:r w:rsidRPr="00762CA6">
        <w:rPr>
          <w:sz w:val="28"/>
          <w:szCs w:val="28"/>
        </w:rPr>
        <w:t>кгс·м</w:t>
      </w:r>
      <w:proofErr w:type="spellEnd"/>
      <w:r w:rsidRPr="00762CA6">
        <w:rPr>
          <w:sz w:val="28"/>
          <w:szCs w:val="28"/>
        </w:rPr>
        <w:t>/см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>) определяется по формуле</w:t>
      </w:r>
    </w:p>
    <w:p w:rsidR="00C117DD" w:rsidRPr="00762CA6" w:rsidRDefault="00C117DD" w:rsidP="00C117DD">
      <w:pPr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 xml:space="preserve">                                                                </w:t>
      </w:r>
      <w:r w:rsidRPr="00762CA6">
        <w:rPr>
          <w:position w:val="-34"/>
          <w:sz w:val="28"/>
          <w:szCs w:val="28"/>
        </w:rPr>
        <w:object w:dxaOrig="1160" w:dyaOrig="780">
          <v:shape id="_x0000_i1032" type="#_x0000_t75" style="width:58.2pt;height:39.15pt" o:ole="">
            <v:imagedata r:id="rId21" o:title=""/>
          </v:shape>
          <o:OLEObject Type="Embed" ProgID="Equation.3" ShapeID="_x0000_i1032" DrawAspect="Content" ObjectID="_1676050354" r:id="rId22"/>
        </w:object>
      </w:r>
      <w:r w:rsidRPr="00762CA6">
        <w:rPr>
          <w:sz w:val="28"/>
          <w:szCs w:val="28"/>
        </w:rPr>
        <w:t>,                                             (9)</w:t>
      </w:r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   </w:t>
      </w:r>
      <w:r w:rsidRPr="00762CA6">
        <w:rPr>
          <w:i/>
          <w:iCs/>
          <w:sz w:val="28"/>
          <w:szCs w:val="28"/>
          <w:lang w:val="en-US"/>
        </w:rPr>
        <w:t>K</w:t>
      </w:r>
      <w:r w:rsidRPr="00762CA6">
        <w:rPr>
          <w:sz w:val="28"/>
          <w:szCs w:val="28"/>
        </w:rPr>
        <w:t xml:space="preserve"> – работа удара, затраченная на излом образца, в </w:t>
      </w:r>
      <w:proofErr w:type="spellStart"/>
      <w:r w:rsidRPr="00762CA6">
        <w:rPr>
          <w:sz w:val="28"/>
          <w:szCs w:val="28"/>
        </w:rPr>
        <w:t>кгм</w:t>
      </w:r>
      <w:proofErr w:type="spellEnd"/>
    </w:p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</w:t>
      </w:r>
      <w:proofErr w:type="gramStart"/>
      <w:r w:rsidRPr="00762CA6">
        <w:rPr>
          <w:i/>
          <w:iCs/>
          <w:sz w:val="28"/>
          <w:szCs w:val="28"/>
          <w:lang w:val="en-US"/>
        </w:rPr>
        <w:t>S</w:t>
      </w:r>
      <w:r w:rsidRPr="00762CA6">
        <w:rPr>
          <w:i/>
          <w:iCs/>
          <w:sz w:val="28"/>
          <w:szCs w:val="28"/>
          <w:vertAlign w:val="subscript"/>
          <w:lang w:val="en-US"/>
        </w:rPr>
        <w:t>O</w:t>
      </w:r>
      <w:r w:rsidRPr="00762CA6">
        <w:rPr>
          <w:sz w:val="28"/>
          <w:szCs w:val="28"/>
        </w:rPr>
        <w:t xml:space="preserve"> – площадь сечения образца в месте надреза, в см</w:t>
      </w:r>
      <w:r w:rsidRPr="00762CA6">
        <w:rPr>
          <w:sz w:val="28"/>
          <w:szCs w:val="28"/>
          <w:vertAlign w:val="superscript"/>
        </w:rPr>
        <w:t>2</w:t>
      </w:r>
      <w:r w:rsidRPr="00762CA6">
        <w:rPr>
          <w:sz w:val="28"/>
          <w:szCs w:val="28"/>
        </w:rPr>
        <w:t>.</w:t>
      </w:r>
      <w:proofErr w:type="gramEnd"/>
      <w:r w:rsidRPr="00762CA6">
        <w:rPr>
          <w:sz w:val="28"/>
          <w:szCs w:val="28"/>
        </w:rPr>
        <w:t xml:space="preserve"> 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Для испытания образец устанавливают на опоры маятникового копра надрезом вниз так, чтобы удар маятника пришелся по стороне образца, противоположной надрезу.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Работу разрушения </w:t>
      </w:r>
      <w:r w:rsidRPr="00762CA6">
        <w:rPr>
          <w:sz w:val="28"/>
          <w:szCs w:val="28"/>
          <w:lang w:val="en-US"/>
        </w:rPr>
        <w:t>K</w:t>
      </w:r>
      <w:r w:rsidRPr="00762CA6">
        <w:rPr>
          <w:sz w:val="28"/>
          <w:szCs w:val="28"/>
        </w:rPr>
        <w:t>, Дж (</w:t>
      </w:r>
      <w:proofErr w:type="spellStart"/>
      <w:r w:rsidRPr="00762CA6">
        <w:rPr>
          <w:sz w:val="28"/>
          <w:szCs w:val="28"/>
        </w:rPr>
        <w:t>кгс·м</w:t>
      </w:r>
      <w:proofErr w:type="spellEnd"/>
      <w:r w:rsidRPr="00762CA6">
        <w:rPr>
          <w:sz w:val="28"/>
          <w:szCs w:val="28"/>
        </w:rPr>
        <w:t xml:space="preserve">) определяют по разности энергии маятника: 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Е</w:t>
      </w:r>
      <w:proofErr w:type="gramStart"/>
      <w:r w:rsidRPr="00762CA6">
        <w:rPr>
          <w:sz w:val="28"/>
          <w:szCs w:val="28"/>
          <w:vertAlign w:val="subscript"/>
        </w:rPr>
        <w:t>1</w:t>
      </w:r>
      <w:proofErr w:type="gramEnd"/>
      <w:r w:rsidRPr="00762CA6">
        <w:rPr>
          <w:sz w:val="28"/>
          <w:szCs w:val="28"/>
        </w:rPr>
        <w:t xml:space="preserve"> – энергия взвода и   Е</w:t>
      </w:r>
      <w:r w:rsidRPr="00762CA6">
        <w:rPr>
          <w:sz w:val="28"/>
          <w:szCs w:val="28"/>
          <w:vertAlign w:val="subscript"/>
        </w:rPr>
        <w:t>2</w:t>
      </w:r>
      <w:r w:rsidRPr="00762CA6">
        <w:rPr>
          <w:sz w:val="28"/>
          <w:szCs w:val="28"/>
        </w:rPr>
        <w:t xml:space="preserve"> – остаточная энергия.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rPr>
          <w:sz w:val="28"/>
          <w:szCs w:val="28"/>
          <w:lang w:val="kk-KZ"/>
        </w:rPr>
      </w:pPr>
    </w:p>
    <w:p w:rsidR="00C117DD" w:rsidRPr="00762CA6" w:rsidRDefault="00C117DD" w:rsidP="00C117DD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574925" cy="2626360"/>
            <wp:effectExtent l="0" t="0" r="0" b="2540"/>
            <wp:docPr id="2" name="Рисунок 2" descr="6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69a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25" cy="262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2CA6">
        <w:rPr>
          <w:sz w:val="28"/>
          <w:szCs w:val="28"/>
          <w:lang w:val="kk-KZ"/>
        </w:rPr>
        <w:t xml:space="preserve">   </w:t>
      </w:r>
      <w:r>
        <w:rPr>
          <w:noProof/>
          <w:sz w:val="28"/>
          <w:szCs w:val="28"/>
        </w:rPr>
        <w:drawing>
          <wp:inline distT="0" distB="0" distL="0" distR="0">
            <wp:extent cx="3131185" cy="1953260"/>
            <wp:effectExtent l="0" t="0" r="0" b="8890"/>
            <wp:docPr id="1" name="Рисунок 1" descr="69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69б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185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DD" w:rsidRPr="00762CA6" w:rsidRDefault="00C117DD" w:rsidP="00C117DD">
      <w:pPr>
        <w:jc w:val="both"/>
        <w:rPr>
          <w:sz w:val="28"/>
          <w:szCs w:val="28"/>
          <w:lang w:val="kk-KZ"/>
        </w:rPr>
      </w:pPr>
    </w:p>
    <w:p w:rsidR="00C117DD" w:rsidRPr="00762CA6" w:rsidRDefault="00C117DD" w:rsidP="00C117DD">
      <w:pPr>
        <w:pStyle w:val="2"/>
        <w:spacing w:line="240" w:lineRule="auto"/>
        <w:ind w:firstLine="437"/>
        <w:rPr>
          <w:sz w:val="28"/>
          <w:szCs w:val="28"/>
          <w:lang w:val="kk-KZ"/>
        </w:rPr>
      </w:pPr>
      <w:r w:rsidRPr="00762CA6">
        <w:rPr>
          <w:sz w:val="28"/>
          <w:szCs w:val="28"/>
          <w:lang w:val="kk-KZ"/>
        </w:rPr>
        <w:t>а )   1- маятник,  2- образец,   3- шкала, 4- стрелка шкалы,  5- тормоз</w:t>
      </w:r>
    </w:p>
    <w:p w:rsidR="00C117DD" w:rsidRPr="00762CA6" w:rsidRDefault="00C117DD" w:rsidP="00C117DD">
      <w:pPr>
        <w:pStyle w:val="2"/>
        <w:spacing w:line="240" w:lineRule="auto"/>
        <w:ind w:firstLine="437"/>
        <w:rPr>
          <w:sz w:val="28"/>
          <w:szCs w:val="28"/>
          <w:lang w:val="kk-KZ"/>
        </w:rPr>
      </w:pPr>
      <w:r w:rsidRPr="00762CA6">
        <w:rPr>
          <w:sz w:val="28"/>
          <w:szCs w:val="28"/>
          <w:lang w:val="kk-KZ"/>
        </w:rPr>
        <w:t>б)    стандартный образец.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3 – Схема испытания  ударной  вязкости  на маятниковом копре.</w:t>
      </w:r>
    </w:p>
    <w:p w:rsidR="00C117DD" w:rsidRPr="00762CA6" w:rsidRDefault="00C117DD" w:rsidP="00C117DD">
      <w:pPr>
        <w:pStyle w:val="5"/>
        <w:keepNext/>
        <w:spacing w:before="0" w:after="0"/>
        <w:ind w:left="709" w:firstLine="11"/>
        <w:rPr>
          <w:i w:val="0"/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По результатам испытаний можно установить такие свойства, как хладноломкость, синеломкость, тепловую хрупкость и др., которые не выявляются статическими испытаниями.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Нецелесообразно испытывать деформируемые цветные сплавы меди, алюминия и др., т.к. они не обнаруживают перехода в хрупкое состояние. Нет необходимости испытывать и литые сплавы (чугун, сплавы алюминия и магния и др.), которые разрушаются хрупко при испытаниях на растяжении.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Признаки вязкого и хрупкого разрушений приведены в таблице 4.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Таблица 4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4253"/>
        <w:gridCol w:w="2126"/>
        <w:gridCol w:w="2516"/>
      </w:tblGrid>
      <w:tr w:rsidR="00C117DD" w:rsidRPr="00762CA6" w:rsidTr="003710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28" w:type="dxa"/>
            <w:gridSpan w:val="2"/>
            <w:vMerge w:val="restart"/>
          </w:tcPr>
          <w:p w:rsidR="00C117DD" w:rsidRPr="00762CA6" w:rsidRDefault="00C117DD" w:rsidP="003710DC">
            <w:pPr>
              <w:pStyle w:val="31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Признак</w:t>
            </w:r>
          </w:p>
        </w:tc>
        <w:tc>
          <w:tcPr>
            <w:tcW w:w="4642" w:type="dxa"/>
            <w:gridSpan w:val="2"/>
          </w:tcPr>
          <w:p w:rsidR="00C117DD" w:rsidRPr="00762CA6" w:rsidRDefault="00C117DD" w:rsidP="003710DC">
            <w:pPr>
              <w:pStyle w:val="31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Вид разрушения</w:t>
            </w: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28" w:type="dxa"/>
            <w:gridSpan w:val="2"/>
            <w:vMerge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C117DD" w:rsidRPr="00762CA6" w:rsidRDefault="00C117DD" w:rsidP="003710DC">
            <w:pPr>
              <w:pStyle w:val="31"/>
              <w:keepNext w:val="0"/>
              <w:rPr>
                <w:szCs w:val="28"/>
                <w:lang w:val="ru-RU"/>
              </w:rPr>
            </w:pPr>
            <w:r w:rsidRPr="00762CA6">
              <w:rPr>
                <w:szCs w:val="28"/>
                <w:lang w:val="ru-RU"/>
              </w:rPr>
              <w:t>вязкое</w:t>
            </w:r>
          </w:p>
        </w:tc>
        <w:tc>
          <w:tcPr>
            <w:tcW w:w="2516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хрупкое</w:t>
            </w: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  <w:vMerge w:val="restart"/>
            <w:textDirection w:val="btLr"/>
          </w:tcPr>
          <w:p w:rsidR="00C117DD" w:rsidRPr="00762CA6" w:rsidRDefault="00C117DD" w:rsidP="003710DC">
            <w:pPr>
              <w:ind w:left="113" w:right="113"/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Макро</w:t>
            </w:r>
          </w:p>
        </w:tc>
        <w:tc>
          <w:tcPr>
            <w:tcW w:w="4253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Пластическая деформация</w:t>
            </w:r>
          </w:p>
        </w:tc>
        <w:tc>
          <w:tcPr>
            <w:tcW w:w="2126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предшествует</w:t>
            </w:r>
          </w:p>
        </w:tc>
        <w:tc>
          <w:tcPr>
            <w:tcW w:w="2516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Нет</w:t>
            </w: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  <w:vMerge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Направление действующей силы</w:t>
            </w:r>
          </w:p>
        </w:tc>
        <w:tc>
          <w:tcPr>
            <w:tcW w:w="2126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Угол 45</w:t>
            </w:r>
            <w:r w:rsidRPr="00762CA6">
              <w:rPr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2516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Угол 90</w:t>
            </w:r>
            <w:r w:rsidRPr="00762CA6">
              <w:rPr>
                <w:sz w:val="28"/>
                <w:szCs w:val="28"/>
                <w:vertAlign w:val="superscript"/>
              </w:rPr>
              <w:t>0</w:t>
            </w: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  <w:vMerge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Вид излома</w:t>
            </w:r>
          </w:p>
        </w:tc>
        <w:tc>
          <w:tcPr>
            <w:tcW w:w="2126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волокнистый</w:t>
            </w:r>
          </w:p>
        </w:tc>
        <w:tc>
          <w:tcPr>
            <w:tcW w:w="2516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кристаллический</w:t>
            </w: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  <w:vMerge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Величина напряжения</w:t>
            </w:r>
          </w:p>
        </w:tc>
        <w:tc>
          <w:tcPr>
            <w:tcW w:w="2126" w:type="dxa"/>
          </w:tcPr>
          <w:p w:rsidR="00C117DD" w:rsidRPr="00762CA6" w:rsidRDefault="00C117DD" w:rsidP="003710DC">
            <w:pPr>
              <w:rPr>
                <w:sz w:val="28"/>
                <w:szCs w:val="28"/>
                <w:vertAlign w:val="subscript"/>
              </w:rPr>
            </w:pPr>
            <w:r w:rsidRPr="00762CA6">
              <w:rPr>
                <w:sz w:val="28"/>
                <w:szCs w:val="28"/>
              </w:rPr>
              <w:t xml:space="preserve">&gt; </w:t>
            </w:r>
            <w:proofErr w:type="spellStart"/>
            <w:r w:rsidRPr="00762CA6">
              <w:rPr>
                <w:sz w:val="28"/>
                <w:szCs w:val="28"/>
              </w:rPr>
              <w:t>σ</w:t>
            </w:r>
            <w:r w:rsidRPr="00762CA6">
              <w:rPr>
                <w:sz w:val="28"/>
                <w:szCs w:val="28"/>
                <w:vertAlign w:val="subscript"/>
              </w:rPr>
              <w:t>т</w:t>
            </w:r>
            <w:proofErr w:type="spellEnd"/>
          </w:p>
        </w:tc>
        <w:tc>
          <w:tcPr>
            <w:tcW w:w="2516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  <w:vertAlign w:val="subscript"/>
              </w:rPr>
            </w:pPr>
            <w:r w:rsidRPr="00762CA6">
              <w:rPr>
                <w:sz w:val="28"/>
                <w:szCs w:val="28"/>
              </w:rPr>
              <w:t xml:space="preserve">&lt; </w:t>
            </w:r>
            <w:proofErr w:type="spellStart"/>
            <w:r w:rsidRPr="00762CA6">
              <w:rPr>
                <w:sz w:val="28"/>
                <w:szCs w:val="28"/>
              </w:rPr>
              <w:t>σ</w:t>
            </w:r>
            <w:r w:rsidRPr="00762CA6">
              <w:rPr>
                <w:sz w:val="28"/>
                <w:szCs w:val="28"/>
                <w:vertAlign w:val="subscript"/>
              </w:rPr>
              <w:t>т</w:t>
            </w:r>
            <w:proofErr w:type="spellEnd"/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75" w:type="dxa"/>
            <w:vMerge w:val="restart"/>
            <w:textDirection w:val="btLr"/>
          </w:tcPr>
          <w:p w:rsidR="00C117DD" w:rsidRPr="00762CA6" w:rsidRDefault="00C117DD" w:rsidP="003710DC">
            <w:pPr>
              <w:ind w:left="113" w:right="113"/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Микро</w:t>
            </w:r>
          </w:p>
        </w:tc>
        <w:tc>
          <w:tcPr>
            <w:tcW w:w="4253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Вид излома</w:t>
            </w:r>
          </w:p>
        </w:tc>
        <w:tc>
          <w:tcPr>
            <w:tcW w:w="2126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чашечный</w:t>
            </w:r>
          </w:p>
        </w:tc>
        <w:tc>
          <w:tcPr>
            <w:tcW w:w="2516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ручьистый</w:t>
            </w:r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rPr>
          <w:cantSplit/>
          <w:trHeight w:val="653"/>
        </w:trPr>
        <w:tc>
          <w:tcPr>
            <w:tcW w:w="675" w:type="dxa"/>
            <w:vMerge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Тип разрушения</w:t>
            </w:r>
          </w:p>
        </w:tc>
        <w:tc>
          <w:tcPr>
            <w:tcW w:w="2126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proofErr w:type="spellStart"/>
            <w:r w:rsidRPr="00762CA6">
              <w:rPr>
                <w:sz w:val="28"/>
                <w:szCs w:val="28"/>
              </w:rPr>
              <w:t>внутризеренное</w:t>
            </w:r>
            <w:proofErr w:type="spellEnd"/>
          </w:p>
        </w:tc>
        <w:tc>
          <w:tcPr>
            <w:tcW w:w="2516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  <w:proofErr w:type="spellStart"/>
            <w:r w:rsidRPr="00762CA6">
              <w:rPr>
                <w:sz w:val="28"/>
                <w:szCs w:val="28"/>
              </w:rPr>
              <w:t>межзеренное</w:t>
            </w:r>
            <w:proofErr w:type="spellEnd"/>
            <w:r w:rsidRPr="00762CA6">
              <w:rPr>
                <w:sz w:val="28"/>
                <w:szCs w:val="28"/>
              </w:rPr>
              <w:t xml:space="preserve"> (чаще) </w:t>
            </w:r>
            <w:proofErr w:type="spellStart"/>
            <w:r w:rsidRPr="00762CA6">
              <w:rPr>
                <w:sz w:val="28"/>
                <w:szCs w:val="28"/>
              </w:rPr>
              <w:t>внутризеренное</w:t>
            </w:r>
            <w:proofErr w:type="spellEnd"/>
          </w:p>
        </w:tc>
      </w:tr>
    </w:tbl>
    <w:p w:rsidR="00C117DD" w:rsidRPr="00762CA6" w:rsidRDefault="00C117DD" w:rsidP="00C117DD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</w:t>
      </w:r>
    </w:p>
    <w:p w:rsidR="00C117DD" w:rsidRPr="00762CA6" w:rsidRDefault="00C117DD" w:rsidP="00C117DD">
      <w:pPr>
        <w:pStyle w:val="5"/>
        <w:keepNext/>
        <w:spacing w:before="0" w:after="0"/>
        <w:ind w:left="709" w:firstLine="11"/>
        <w:rPr>
          <w:i w:val="0"/>
          <w:sz w:val="28"/>
          <w:szCs w:val="28"/>
        </w:rPr>
      </w:pPr>
    </w:p>
    <w:p w:rsidR="00C117DD" w:rsidRPr="00762CA6" w:rsidRDefault="00C117DD" w:rsidP="00C117DD">
      <w:pPr>
        <w:pStyle w:val="5"/>
        <w:keepNext/>
        <w:spacing w:before="0" w:after="0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2.4 Задание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2.4.1</w:t>
      </w:r>
      <w:proofErr w:type="gramStart"/>
      <w:r w:rsidRPr="00762CA6">
        <w:rPr>
          <w:sz w:val="28"/>
          <w:szCs w:val="28"/>
        </w:rPr>
        <w:t xml:space="preserve"> П</w:t>
      </w:r>
      <w:proofErr w:type="gramEnd"/>
      <w:r w:rsidRPr="00762CA6">
        <w:rPr>
          <w:sz w:val="28"/>
          <w:szCs w:val="28"/>
        </w:rPr>
        <w:t xml:space="preserve">ровести испытание на ударную вязкость  двух образцов стали (после закалки и после отжига). Образцы для испытания имеют концентратор вида </w:t>
      </w:r>
      <w:r w:rsidRPr="00762CA6">
        <w:rPr>
          <w:b/>
          <w:bCs/>
          <w:sz w:val="28"/>
          <w:szCs w:val="28"/>
          <w:lang w:val="en-US"/>
        </w:rPr>
        <w:t>U</w:t>
      </w:r>
      <w:r w:rsidRPr="00762CA6">
        <w:rPr>
          <w:sz w:val="28"/>
          <w:szCs w:val="28"/>
        </w:rPr>
        <w:t xml:space="preserve"> и размеры (</w:t>
      </w:r>
      <w:proofErr w:type="gramStart"/>
      <w:r w:rsidRPr="00762CA6">
        <w:rPr>
          <w:sz w:val="28"/>
          <w:szCs w:val="28"/>
        </w:rPr>
        <w:t>мм</w:t>
      </w:r>
      <w:proofErr w:type="gramEnd"/>
      <w:r w:rsidRPr="00762CA6">
        <w:rPr>
          <w:sz w:val="28"/>
          <w:szCs w:val="28"/>
        </w:rPr>
        <w:t xml:space="preserve">):    </w:t>
      </w:r>
      <w:r w:rsidRPr="00762CA6">
        <w:rPr>
          <w:i/>
          <w:iCs/>
          <w:sz w:val="28"/>
          <w:szCs w:val="28"/>
          <w:lang w:val="en-US"/>
        </w:rPr>
        <w:t>L</w:t>
      </w:r>
      <w:r w:rsidRPr="00762CA6">
        <w:rPr>
          <w:sz w:val="28"/>
          <w:szCs w:val="28"/>
        </w:rPr>
        <w:t xml:space="preserve"> = 55</w:t>
      </w:r>
      <w:proofErr w:type="gramStart"/>
      <w:r w:rsidRPr="00762CA6">
        <w:rPr>
          <w:sz w:val="28"/>
          <w:szCs w:val="28"/>
        </w:rPr>
        <w:t>,0</w:t>
      </w:r>
      <w:proofErr w:type="gramEnd"/>
      <w:r w:rsidRPr="00762CA6">
        <w:rPr>
          <w:sz w:val="28"/>
          <w:szCs w:val="28"/>
        </w:rPr>
        <w:t xml:space="preserve">;  </w:t>
      </w:r>
      <w:r w:rsidRPr="00762CA6">
        <w:rPr>
          <w:i/>
          <w:iCs/>
          <w:sz w:val="28"/>
          <w:szCs w:val="28"/>
        </w:rPr>
        <w:t>В</w:t>
      </w:r>
      <w:r w:rsidRPr="00762CA6">
        <w:rPr>
          <w:sz w:val="28"/>
          <w:szCs w:val="28"/>
        </w:rPr>
        <w:t xml:space="preserve"> = 10,0; </w:t>
      </w:r>
      <w:r w:rsidRPr="00762CA6">
        <w:rPr>
          <w:i/>
          <w:iCs/>
          <w:sz w:val="28"/>
          <w:szCs w:val="28"/>
        </w:rPr>
        <w:t>Н</w:t>
      </w:r>
      <w:r w:rsidRPr="00762CA6">
        <w:rPr>
          <w:sz w:val="28"/>
          <w:szCs w:val="28"/>
        </w:rPr>
        <w:t xml:space="preserve"> = 10; </w:t>
      </w:r>
      <w:r w:rsidRPr="00762CA6">
        <w:rPr>
          <w:i/>
          <w:iCs/>
          <w:sz w:val="28"/>
          <w:szCs w:val="28"/>
        </w:rPr>
        <w:t>Н</w:t>
      </w:r>
      <w:r w:rsidRPr="00762CA6">
        <w:rPr>
          <w:sz w:val="28"/>
          <w:szCs w:val="28"/>
          <w:vertAlign w:val="subscript"/>
        </w:rPr>
        <w:t>1</w:t>
      </w:r>
      <w:r w:rsidRPr="00762CA6">
        <w:rPr>
          <w:sz w:val="28"/>
          <w:szCs w:val="28"/>
        </w:rPr>
        <w:t xml:space="preserve"> = 8,0.</w:t>
      </w:r>
    </w:p>
    <w:p w:rsidR="00C117DD" w:rsidRPr="00762CA6" w:rsidRDefault="00C117DD" w:rsidP="00C117DD">
      <w:pPr>
        <w:tabs>
          <w:tab w:val="num" w:pos="6825"/>
        </w:tabs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2.4.2</w:t>
      </w:r>
      <w:proofErr w:type="gramStart"/>
      <w:r w:rsidRPr="00762CA6">
        <w:rPr>
          <w:sz w:val="28"/>
          <w:szCs w:val="28"/>
        </w:rPr>
        <w:t xml:space="preserve">  З</w:t>
      </w:r>
      <w:proofErr w:type="gramEnd"/>
      <w:r w:rsidRPr="00762CA6">
        <w:rPr>
          <w:sz w:val="28"/>
          <w:szCs w:val="28"/>
        </w:rPr>
        <w:t>аполнить таблицу 5.</w:t>
      </w:r>
    </w:p>
    <w:p w:rsidR="00C117DD" w:rsidRPr="00762CA6" w:rsidRDefault="00C117DD" w:rsidP="00C117DD">
      <w:pPr>
        <w:tabs>
          <w:tab w:val="num" w:pos="6825"/>
        </w:tabs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2.4.3</w:t>
      </w:r>
      <w:proofErr w:type="gramStart"/>
      <w:r w:rsidRPr="00762CA6">
        <w:rPr>
          <w:sz w:val="28"/>
          <w:szCs w:val="28"/>
        </w:rPr>
        <w:t xml:space="preserve">  О</w:t>
      </w:r>
      <w:proofErr w:type="gramEnd"/>
      <w:r w:rsidRPr="00762CA6">
        <w:rPr>
          <w:sz w:val="28"/>
          <w:szCs w:val="28"/>
        </w:rPr>
        <w:t>писать изломы.</w:t>
      </w:r>
    </w:p>
    <w:p w:rsidR="00C117DD" w:rsidRPr="00762CA6" w:rsidRDefault="00C117DD" w:rsidP="00C117DD">
      <w:pPr>
        <w:pStyle w:val="1"/>
        <w:ind w:firstLine="720"/>
        <w:jc w:val="left"/>
        <w:rPr>
          <w:szCs w:val="28"/>
        </w:rPr>
      </w:pPr>
    </w:p>
    <w:p w:rsidR="00C117DD" w:rsidRPr="00762CA6" w:rsidRDefault="00C117DD" w:rsidP="00C117DD">
      <w:pPr>
        <w:pStyle w:val="1"/>
        <w:ind w:firstLine="720"/>
        <w:jc w:val="left"/>
        <w:rPr>
          <w:szCs w:val="28"/>
        </w:rPr>
      </w:pPr>
      <w:r w:rsidRPr="00762CA6">
        <w:rPr>
          <w:szCs w:val="28"/>
        </w:rPr>
        <w:t>Таблица 5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8"/>
        <w:gridCol w:w="1730"/>
        <w:gridCol w:w="1558"/>
        <w:gridCol w:w="1596"/>
        <w:gridCol w:w="1550"/>
        <w:gridCol w:w="1569"/>
      </w:tblGrid>
      <w:tr w:rsidR="00C117DD" w:rsidRPr="00762CA6" w:rsidTr="003710DC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proofErr w:type="spellStart"/>
            <w:r w:rsidRPr="00762CA6">
              <w:rPr>
                <w:sz w:val="28"/>
                <w:szCs w:val="28"/>
              </w:rPr>
              <w:t>Испыт</w:t>
            </w:r>
            <w:proofErr w:type="spellEnd"/>
            <w:r w:rsidRPr="00762CA6">
              <w:rPr>
                <w:sz w:val="28"/>
                <w:szCs w:val="28"/>
              </w:rPr>
              <w:t>. материал</w:t>
            </w:r>
          </w:p>
        </w:tc>
        <w:tc>
          <w:tcPr>
            <w:tcW w:w="1595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  <w:vertAlign w:val="superscript"/>
              </w:rPr>
            </w:pPr>
            <w:r w:rsidRPr="00762CA6">
              <w:rPr>
                <w:sz w:val="28"/>
                <w:szCs w:val="28"/>
              </w:rPr>
              <w:t>Площадь поперечного сечения, см</w:t>
            </w:r>
            <w:proofErr w:type="gramStart"/>
            <w:r w:rsidRPr="00762CA6"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595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Энергия взвода Е</w:t>
            </w:r>
            <w:proofErr w:type="gramStart"/>
            <w:r w:rsidRPr="00762CA6">
              <w:rPr>
                <w:sz w:val="28"/>
                <w:szCs w:val="28"/>
                <w:vertAlign w:val="subscript"/>
              </w:rPr>
              <w:t>1</w:t>
            </w:r>
            <w:proofErr w:type="gramEnd"/>
            <w:r w:rsidRPr="00762CA6">
              <w:rPr>
                <w:sz w:val="28"/>
                <w:szCs w:val="28"/>
              </w:rPr>
              <w:t xml:space="preserve">, </w:t>
            </w:r>
            <w:proofErr w:type="spellStart"/>
            <w:r w:rsidRPr="00762CA6">
              <w:rPr>
                <w:sz w:val="28"/>
                <w:szCs w:val="28"/>
              </w:rPr>
              <w:t>кгс·м</w:t>
            </w:r>
            <w:proofErr w:type="spellEnd"/>
          </w:p>
        </w:tc>
        <w:tc>
          <w:tcPr>
            <w:tcW w:w="1595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Остаточная энергия Е</w:t>
            </w:r>
            <w:proofErr w:type="gramStart"/>
            <w:r w:rsidRPr="00762CA6">
              <w:rPr>
                <w:sz w:val="28"/>
                <w:szCs w:val="28"/>
                <w:vertAlign w:val="subscript"/>
              </w:rPr>
              <w:t>2</w:t>
            </w:r>
            <w:proofErr w:type="gramEnd"/>
            <w:r w:rsidRPr="00762CA6">
              <w:rPr>
                <w:sz w:val="28"/>
                <w:szCs w:val="28"/>
              </w:rPr>
              <w:t xml:space="preserve">, </w:t>
            </w:r>
            <w:proofErr w:type="spellStart"/>
            <w:r w:rsidRPr="00762CA6">
              <w:rPr>
                <w:sz w:val="28"/>
                <w:szCs w:val="28"/>
              </w:rPr>
              <w:t>кгс·м</w:t>
            </w:r>
            <w:proofErr w:type="spellEnd"/>
          </w:p>
        </w:tc>
        <w:tc>
          <w:tcPr>
            <w:tcW w:w="1595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>Работа излома, К=Е</w:t>
            </w:r>
            <w:r w:rsidRPr="00762CA6">
              <w:rPr>
                <w:sz w:val="28"/>
                <w:szCs w:val="28"/>
                <w:vertAlign w:val="subscript"/>
              </w:rPr>
              <w:t>1</w:t>
            </w:r>
            <w:r w:rsidRPr="00762CA6">
              <w:rPr>
                <w:sz w:val="28"/>
                <w:szCs w:val="28"/>
              </w:rPr>
              <w:t>-Е</w:t>
            </w:r>
            <w:r w:rsidRPr="00762CA6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595" w:type="dxa"/>
          </w:tcPr>
          <w:p w:rsidR="00C117DD" w:rsidRPr="00762CA6" w:rsidRDefault="00C117DD" w:rsidP="003710DC">
            <w:pPr>
              <w:jc w:val="center"/>
              <w:rPr>
                <w:sz w:val="28"/>
                <w:szCs w:val="28"/>
              </w:rPr>
            </w:pPr>
            <w:r w:rsidRPr="00762CA6">
              <w:rPr>
                <w:sz w:val="28"/>
                <w:szCs w:val="28"/>
              </w:rPr>
              <w:t xml:space="preserve">Ударная вязкость, </w:t>
            </w:r>
            <w:proofErr w:type="spellStart"/>
            <w:r w:rsidRPr="00762CA6">
              <w:rPr>
                <w:sz w:val="28"/>
                <w:szCs w:val="28"/>
              </w:rPr>
              <w:t>кгс·м</w:t>
            </w:r>
            <w:proofErr w:type="spellEnd"/>
            <w:r w:rsidRPr="00762CA6">
              <w:rPr>
                <w:sz w:val="28"/>
                <w:szCs w:val="28"/>
              </w:rPr>
              <w:t>/см</w:t>
            </w:r>
            <w:proofErr w:type="gramStart"/>
            <w:r w:rsidRPr="00762CA6"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C117DD" w:rsidRPr="00762CA6" w:rsidTr="003710DC">
        <w:tblPrEx>
          <w:tblCellMar>
            <w:top w:w="0" w:type="dxa"/>
            <w:bottom w:w="0" w:type="dxa"/>
          </w:tblCellMar>
        </w:tblPrEx>
        <w:tc>
          <w:tcPr>
            <w:tcW w:w="1595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C117DD" w:rsidRPr="00762CA6" w:rsidRDefault="00C117DD" w:rsidP="003710DC">
            <w:pPr>
              <w:jc w:val="both"/>
              <w:rPr>
                <w:sz w:val="28"/>
                <w:szCs w:val="28"/>
              </w:rPr>
            </w:pPr>
          </w:p>
        </w:tc>
      </w:tr>
    </w:tbl>
    <w:p w:rsidR="00C117DD" w:rsidRPr="00762CA6" w:rsidRDefault="00C117DD" w:rsidP="00C117DD">
      <w:pPr>
        <w:jc w:val="both"/>
        <w:rPr>
          <w:sz w:val="28"/>
          <w:szCs w:val="28"/>
        </w:rPr>
      </w:pPr>
    </w:p>
    <w:p w:rsidR="00C117DD" w:rsidRPr="00762CA6" w:rsidRDefault="00C117DD" w:rsidP="00C117DD">
      <w:pPr>
        <w:jc w:val="both"/>
        <w:rPr>
          <w:sz w:val="28"/>
          <w:szCs w:val="28"/>
        </w:rPr>
      </w:pPr>
    </w:p>
    <w:p w:rsidR="00C117DD" w:rsidRPr="00762CA6" w:rsidRDefault="00C117DD" w:rsidP="00C117DD">
      <w:pPr>
        <w:pStyle w:val="5"/>
        <w:keepNext/>
        <w:spacing w:before="0" w:after="0"/>
        <w:jc w:val="center"/>
        <w:rPr>
          <w:i w:val="0"/>
          <w:sz w:val="28"/>
          <w:szCs w:val="28"/>
        </w:rPr>
      </w:pPr>
      <w:r w:rsidRPr="00762CA6">
        <w:rPr>
          <w:i w:val="0"/>
          <w:sz w:val="28"/>
          <w:szCs w:val="28"/>
        </w:rPr>
        <w:t>2.5 Контрольные вопросы</w:t>
      </w:r>
    </w:p>
    <w:p w:rsidR="00C117DD" w:rsidRPr="00762CA6" w:rsidRDefault="00C117DD" w:rsidP="00C117DD">
      <w:pPr>
        <w:pStyle w:val="a3"/>
        <w:rPr>
          <w:szCs w:val="28"/>
        </w:rPr>
      </w:pPr>
      <w:r w:rsidRPr="00762CA6">
        <w:rPr>
          <w:szCs w:val="28"/>
        </w:rPr>
        <w:t xml:space="preserve">  </w:t>
      </w:r>
    </w:p>
    <w:p w:rsidR="00C117DD" w:rsidRPr="00762CA6" w:rsidRDefault="00C117DD" w:rsidP="00C117DD">
      <w:pPr>
        <w:pStyle w:val="a3"/>
        <w:ind w:firstLine="720"/>
        <w:rPr>
          <w:szCs w:val="28"/>
        </w:rPr>
      </w:pPr>
      <w:r w:rsidRPr="00762CA6">
        <w:rPr>
          <w:szCs w:val="28"/>
        </w:rPr>
        <w:t>2.5.1 Что такое ударная вязкость?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2.5.2 Обозначение, единицы измерения ударной вязкости.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2.5.3 Устройство копра «МК-30».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2.5.4</w:t>
      </w:r>
      <w:proofErr w:type="gramStart"/>
      <w:r w:rsidRPr="00762CA6">
        <w:rPr>
          <w:sz w:val="28"/>
          <w:szCs w:val="28"/>
        </w:rPr>
        <w:t xml:space="preserve"> О</w:t>
      </w:r>
      <w:proofErr w:type="gramEnd"/>
      <w:r w:rsidRPr="00762CA6">
        <w:rPr>
          <w:sz w:val="28"/>
          <w:szCs w:val="28"/>
        </w:rPr>
        <w:t>т каких факторов зависит ударная вязкость?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2.5.5 Что такое температурный порог хладноломкости?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2.5.6</w:t>
      </w:r>
      <w:proofErr w:type="gramStart"/>
      <w:r w:rsidRPr="00762CA6">
        <w:rPr>
          <w:sz w:val="28"/>
          <w:szCs w:val="28"/>
        </w:rPr>
        <w:t xml:space="preserve"> О</w:t>
      </w:r>
      <w:proofErr w:type="gramEnd"/>
      <w:r w:rsidRPr="00762CA6">
        <w:rPr>
          <w:sz w:val="28"/>
          <w:szCs w:val="28"/>
        </w:rPr>
        <w:t>т каких факторов зависит порог хладноломкости?</w:t>
      </w:r>
    </w:p>
    <w:p w:rsidR="00C117DD" w:rsidRPr="00762CA6" w:rsidRDefault="00C117DD" w:rsidP="00C117DD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2.5.7 Пути повышения ударной вязкости.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</w:p>
    <w:p w:rsidR="00C117DD" w:rsidRDefault="00C117DD" w:rsidP="00C117DD">
      <w:r>
        <w:t xml:space="preserve">1.Пластичность – способность металлов </w:t>
      </w:r>
    </w:p>
    <w:p w:rsidR="00C117DD" w:rsidRDefault="00C117DD" w:rsidP="00C117DD">
      <w:r>
        <w:t xml:space="preserve">2. Текучесть – способность металлов </w:t>
      </w:r>
    </w:p>
    <w:p w:rsidR="00C117DD" w:rsidRPr="00485D2C" w:rsidRDefault="00C117DD" w:rsidP="00C117DD">
      <w:pPr>
        <w:ind w:left="426" w:hanging="426"/>
      </w:pPr>
      <w:r w:rsidRPr="00485D2C">
        <w:t xml:space="preserve">3. </w:t>
      </w:r>
      <w:r>
        <w:t xml:space="preserve">Упругость – способность металлов </w:t>
      </w:r>
    </w:p>
    <w:p w:rsidR="00C117DD" w:rsidRPr="00847A6B" w:rsidRDefault="00C117DD" w:rsidP="00C117DD">
      <w:r>
        <w:t>4</w:t>
      </w:r>
      <w:r w:rsidRPr="00847A6B">
        <w:t>. Как обозначается ударная вязкость?</w:t>
      </w:r>
    </w:p>
    <w:p w:rsidR="00C117DD" w:rsidRPr="00847A6B" w:rsidRDefault="00C117DD" w:rsidP="00C117DD">
      <w:r>
        <w:t>5</w:t>
      </w:r>
      <w:r w:rsidRPr="00847A6B">
        <w:t>. Обозначение чисел твердости</w:t>
      </w:r>
    </w:p>
    <w:p w:rsidR="00C117DD" w:rsidRPr="00847A6B" w:rsidRDefault="00C117DD" w:rsidP="00C117DD">
      <w:pPr>
        <w:ind w:left="426" w:hanging="426"/>
      </w:pPr>
      <w:r>
        <w:t>6</w:t>
      </w:r>
      <w:r w:rsidRPr="00847A6B">
        <w:t>. Условные обозначения и единица измерения пластичности</w:t>
      </w:r>
    </w:p>
    <w:p w:rsidR="00C117DD" w:rsidRPr="00485D2C" w:rsidRDefault="00C117DD" w:rsidP="00C117DD">
      <w:r>
        <w:lastRenderedPageBreak/>
        <w:t>7</w:t>
      </w:r>
      <w:r w:rsidRPr="00485D2C">
        <w:t>. Какие механические свойства определяются при динамических испытаниях?</w:t>
      </w:r>
    </w:p>
    <w:p w:rsidR="00C117DD" w:rsidRPr="00485D2C" w:rsidRDefault="00C117DD" w:rsidP="00C117DD">
      <w:r>
        <w:rPr>
          <w:lang w:val="kk-KZ"/>
        </w:rPr>
        <w:t>8</w:t>
      </w:r>
      <w:r w:rsidRPr="00485D2C">
        <w:rPr>
          <w:lang w:val="kk-KZ"/>
        </w:rPr>
        <w:t xml:space="preserve">. </w:t>
      </w:r>
      <w:r w:rsidRPr="00485D2C">
        <w:t>Какое свойство определяется при статических испытаниях на  растяжение?</w:t>
      </w:r>
    </w:p>
    <w:p w:rsidR="00C117DD" w:rsidRDefault="00C117DD" w:rsidP="00C117DD">
      <w:r>
        <w:t>9</w:t>
      </w:r>
      <w:r w:rsidRPr="00485D2C">
        <w:t xml:space="preserve">. Какое свойство определяется при </w:t>
      </w:r>
      <w:proofErr w:type="gramStart"/>
      <w:r w:rsidRPr="00485D2C">
        <w:t>статическом</w:t>
      </w:r>
      <w:proofErr w:type="gramEnd"/>
      <w:r w:rsidRPr="00485D2C">
        <w:t xml:space="preserve">  </w:t>
      </w:r>
      <w:proofErr w:type="spellStart"/>
      <w:r w:rsidRPr="00485D2C">
        <w:t>нагружении</w:t>
      </w:r>
      <w:proofErr w:type="spellEnd"/>
      <w:r w:rsidRPr="00485D2C">
        <w:t>?</w:t>
      </w:r>
    </w:p>
    <w:p w:rsidR="00C117DD" w:rsidRPr="00485D2C" w:rsidRDefault="00C117DD" w:rsidP="00C117DD">
      <w:r>
        <w:t>10</w:t>
      </w:r>
      <w:r w:rsidRPr="00485D2C">
        <w:t>. Выносливость – способность противостоять</w:t>
      </w:r>
    </w:p>
    <w:p w:rsidR="00C117DD" w:rsidRPr="00485D2C" w:rsidRDefault="00C117DD" w:rsidP="00C117DD">
      <w:r>
        <w:t>11</w:t>
      </w:r>
      <w:r w:rsidRPr="00485D2C">
        <w:t>.  Прочность - способность противостоять</w:t>
      </w:r>
    </w:p>
    <w:p w:rsidR="00C117DD" w:rsidRPr="00485D2C" w:rsidRDefault="00C117DD" w:rsidP="00C117DD">
      <w:r>
        <w:t>12</w:t>
      </w:r>
      <w:r w:rsidRPr="00485D2C">
        <w:t xml:space="preserve">.  </w:t>
      </w:r>
      <w:r>
        <w:t xml:space="preserve">Как определяется твердость? </w:t>
      </w:r>
    </w:p>
    <w:p w:rsidR="00C117DD" w:rsidRPr="00485D2C" w:rsidRDefault="00C117DD" w:rsidP="00C117DD">
      <w:pPr>
        <w:ind w:hanging="142"/>
        <w:rPr>
          <w:lang w:val="kk-KZ"/>
        </w:rPr>
      </w:pPr>
      <w:r>
        <w:t xml:space="preserve">  </w:t>
      </w:r>
      <w:r w:rsidRPr="00485D2C">
        <w:t>1</w:t>
      </w:r>
      <w:r>
        <w:t>3</w:t>
      </w:r>
      <w:r w:rsidRPr="00485D2C">
        <w:t>. Условное обозначение и единица измерения  предела текучести</w:t>
      </w:r>
    </w:p>
    <w:p w:rsidR="00C117DD" w:rsidRPr="00485D2C" w:rsidRDefault="00C117DD" w:rsidP="00C117DD">
      <w:pPr>
        <w:ind w:hanging="360"/>
      </w:pPr>
      <w:r>
        <w:t xml:space="preserve">      14</w:t>
      </w:r>
      <w:r w:rsidRPr="00485D2C">
        <w:t xml:space="preserve">. </w:t>
      </w:r>
      <w:r>
        <w:t>Как определяется п</w:t>
      </w:r>
      <w:r w:rsidRPr="00485D2C">
        <w:t>ластичность</w:t>
      </w:r>
      <w:r>
        <w:t>?</w:t>
      </w:r>
    </w:p>
    <w:p w:rsidR="00C117DD" w:rsidRPr="00485D2C" w:rsidRDefault="00C117DD" w:rsidP="00C117DD">
      <w:r w:rsidRPr="00485D2C">
        <w:t>1</w:t>
      </w:r>
      <w:r>
        <w:t>5</w:t>
      </w:r>
      <w:r w:rsidRPr="00485D2C">
        <w:t>. Условное обозначение и единица измерения  прочности</w:t>
      </w:r>
    </w:p>
    <w:p w:rsidR="00C117DD" w:rsidRPr="00485D2C" w:rsidRDefault="00C117DD" w:rsidP="00C117DD">
      <w:r w:rsidRPr="00485D2C">
        <w:t>1</w:t>
      </w:r>
      <w:r>
        <w:t>6</w:t>
      </w:r>
      <w:r w:rsidRPr="00485D2C">
        <w:t>. Запись результ</w:t>
      </w:r>
      <w:r>
        <w:t>ата измерения закаленной стали</w:t>
      </w:r>
    </w:p>
    <w:p w:rsidR="00C117DD" w:rsidRPr="00485D2C" w:rsidRDefault="00C117DD" w:rsidP="00C117DD">
      <w:pPr>
        <w:ind w:left="-180" w:firstLine="180"/>
      </w:pPr>
      <w:r w:rsidRPr="00485D2C">
        <w:t>1</w:t>
      </w:r>
      <w:r>
        <w:t>7</w:t>
      </w:r>
      <w:r w:rsidRPr="00485D2C">
        <w:t>. Ударная вязкость способность противостоять</w:t>
      </w:r>
    </w:p>
    <w:p w:rsidR="00C117DD" w:rsidRDefault="00C117DD" w:rsidP="00C117DD">
      <w:r w:rsidRPr="00485D2C">
        <w:t>1</w:t>
      </w:r>
      <w:r>
        <w:t xml:space="preserve">8. </w:t>
      </w:r>
      <w:r w:rsidRPr="00485D2C">
        <w:t>Твердость - способность противостоять:</w:t>
      </w:r>
    </w:p>
    <w:p w:rsidR="00C117DD" w:rsidRPr="00485D2C" w:rsidRDefault="00C117DD" w:rsidP="00C117DD">
      <w:r>
        <w:t>19. Износостойкость – способность противостоять:</w:t>
      </w:r>
    </w:p>
    <w:p w:rsidR="00C117DD" w:rsidRDefault="00C117DD" w:rsidP="00C117DD">
      <w:r>
        <w:t xml:space="preserve">20. Определение </w:t>
      </w:r>
      <w:proofErr w:type="spellStart"/>
      <w:r>
        <w:t>микротвердости</w:t>
      </w:r>
      <w:proofErr w:type="spellEnd"/>
      <w:r>
        <w:t xml:space="preserve"> необходимо </w:t>
      </w:r>
      <w:proofErr w:type="gramStart"/>
      <w:r>
        <w:t>для</w:t>
      </w:r>
      <w:proofErr w:type="gramEnd"/>
      <w:r>
        <w:t>:</w:t>
      </w:r>
    </w:p>
    <w:p w:rsidR="00C117DD" w:rsidRPr="00855A35" w:rsidRDefault="00C117DD" w:rsidP="00C117DD">
      <w:r>
        <w:t>2</w:t>
      </w:r>
      <w:r w:rsidRPr="00855A35">
        <w:t>1. Характеристика пластичности</w:t>
      </w:r>
    </w:p>
    <w:p w:rsidR="00C117DD" w:rsidRDefault="00C117DD" w:rsidP="00C117DD">
      <w:r>
        <w:t xml:space="preserve">22. Расчетная характеристика при измерении твердости по </w:t>
      </w:r>
      <w:proofErr w:type="spellStart"/>
      <w:r>
        <w:t>Роквеллу</w:t>
      </w:r>
      <w:proofErr w:type="spellEnd"/>
    </w:p>
    <w:p w:rsidR="00C117DD" w:rsidRPr="00DA647E" w:rsidRDefault="00C117DD" w:rsidP="00C117DD">
      <w:pPr>
        <w:jc w:val="both"/>
        <w:rPr>
          <w:vertAlign w:val="subscript"/>
        </w:rPr>
      </w:pPr>
      <w:r>
        <w:t xml:space="preserve">23. Показатель механических свойств, обозначенный знаком </w:t>
      </w:r>
      <w:proofErr w:type="spellStart"/>
      <w:r w:rsidRPr="00DA647E">
        <w:rPr>
          <w:sz w:val="28"/>
          <w:szCs w:val="28"/>
        </w:rPr>
        <w:t>σ</w:t>
      </w:r>
      <w:proofErr w:type="gramStart"/>
      <w:r>
        <w:rPr>
          <w:sz w:val="28"/>
          <w:szCs w:val="28"/>
          <w:vertAlign w:val="subscript"/>
        </w:rPr>
        <w:t>в</w:t>
      </w:r>
      <w:proofErr w:type="spellEnd"/>
      <w:proofErr w:type="gramEnd"/>
    </w:p>
    <w:p w:rsidR="00C117DD" w:rsidRPr="00855A35" w:rsidRDefault="00C117DD" w:rsidP="00C117DD">
      <w:r>
        <w:t>24</w:t>
      </w:r>
      <w:r w:rsidRPr="00855A35">
        <w:t>. Какие свойства металлов определяет пластичность?</w:t>
      </w:r>
    </w:p>
    <w:p w:rsidR="00C117DD" w:rsidRPr="00855A35" w:rsidRDefault="00C117DD" w:rsidP="00C117DD">
      <w:pPr>
        <w:ind w:left="426" w:hanging="426"/>
      </w:pPr>
      <w:r>
        <w:t>25</w:t>
      </w:r>
      <w:r w:rsidRPr="00855A35">
        <w:t xml:space="preserve">. </w:t>
      </w:r>
      <w:r>
        <w:t>От чего зависит в</w:t>
      </w:r>
      <w:r w:rsidRPr="00855A35">
        <w:t xml:space="preserve">ыбор нагрузки при </w:t>
      </w:r>
      <w:r>
        <w:t>испытании твердости по Бринеллю?</w:t>
      </w:r>
    </w:p>
    <w:p w:rsidR="00C117DD" w:rsidRPr="00855A35" w:rsidRDefault="00C117DD" w:rsidP="00C117DD">
      <w:r>
        <w:t>26</w:t>
      </w:r>
      <w:r w:rsidRPr="00855A35">
        <w:t xml:space="preserve">.  </w:t>
      </w:r>
      <w:r>
        <w:t>На чем основан м</w:t>
      </w:r>
      <w:r w:rsidRPr="00855A35">
        <w:t>етод определения твердости по Бринеллю</w:t>
      </w:r>
      <w:r>
        <w:t>?</w:t>
      </w:r>
    </w:p>
    <w:p w:rsidR="00C117DD" w:rsidRPr="00855A35" w:rsidRDefault="00C117DD" w:rsidP="00C117DD">
      <w:r>
        <w:t>27</w:t>
      </w:r>
      <w:r w:rsidRPr="00855A35">
        <w:t>. Какое свойство определяется при испытаниях с приложением  циклических нагрузок?</w:t>
      </w:r>
    </w:p>
    <w:p w:rsidR="00C117DD" w:rsidRPr="00855A35" w:rsidRDefault="00C117DD" w:rsidP="00C117DD">
      <w:pPr>
        <w:ind w:left="142" w:hanging="284"/>
      </w:pPr>
      <w:r w:rsidRPr="00855A35">
        <w:t xml:space="preserve">  </w:t>
      </w:r>
      <w:r>
        <w:t>28</w:t>
      </w:r>
      <w:r w:rsidRPr="00855A35">
        <w:t>. Наконечник твердомера ТК для измерения материалов высокой  твердости</w:t>
      </w:r>
    </w:p>
    <w:p w:rsidR="00C117DD" w:rsidRPr="00855A35" w:rsidRDefault="00C117DD" w:rsidP="00C117DD">
      <w:pPr>
        <w:ind w:left="142" w:hanging="142"/>
      </w:pPr>
      <w:r>
        <w:t>29</w:t>
      </w:r>
      <w:r w:rsidRPr="00855A35">
        <w:t xml:space="preserve">. </w:t>
      </w:r>
      <w:r w:rsidRPr="00855A35">
        <w:rPr>
          <w:lang w:val="kk-KZ"/>
        </w:rPr>
        <w:t>Основные механические свойства металлов и сплавов</w:t>
      </w:r>
    </w:p>
    <w:p w:rsidR="00C117DD" w:rsidRPr="00855A35" w:rsidRDefault="00C117DD" w:rsidP="00C117DD">
      <w:r>
        <w:t>30</w:t>
      </w:r>
      <w:r w:rsidRPr="00855A35">
        <w:t>. Запись результата измерения отожженной стали?</w:t>
      </w:r>
    </w:p>
    <w:p w:rsidR="00C117DD" w:rsidRPr="00855A35" w:rsidRDefault="00C117DD" w:rsidP="00C117DD">
      <w:pPr>
        <w:ind w:left="-120" w:firstLine="120"/>
        <w:rPr>
          <w:lang w:val="kk-KZ"/>
        </w:rPr>
      </w:pPr>
      <w:r>
        <w:rPr>
          <w:lang w:val="kk-KZ"/>
        </w:rPr>
        <w:t>31</w:t>
      </w:r>
      <w:r w:rsidRPr="00855A35">
        <w:rPr>
          <w:lang w:val="kk-KZ"/>
        </w:rPr>
        <w:t>. Характеристики, определяющие технологические свойства  металлов и сплавов</w:t>
      </w:r>
    </w:p>
    <w:p w:rsidR="00C117DD" w:rsidRPr="00855A35" w:rsidRDefault="00C117DD" w:rsidP="00C117DD">
      <w:pPr>
        <w:rPr>
          <w:lang w:val="kk-KZ"/>
        </w:rPr>
      </w:pPr>
      <w:r>
        <w:rPr>
          <w:rFonts w:ascii="Times New Roman KK EK" w:hAnsi="Times New Roman KK EK"/>
          <w:lang w:val="kk-KZ"/>
        </w:rPr>
        <w:t>32</w:t>
      </w:r>
      <w:r w:rsidRPr="00855A35">
        <w:rPr>
          <w:rFonts w:ascii="Times New Roman KK EK" w:hAnsi="Times New Roman KK EK"/>
          <w:lang w:val="kk-KZ"/>
        </w:rPr>
        <w:t>.  Прибор для измерения закаленной стали</w:t>
      </w:r>
    </w:p>
    <w:p w:rsidR="00C117DD" w:rsidRDefault="00C117DD" w:rsidP="00C117DD">
      <w:pPr>
        <w:ind w:left="360" w:hanging="1260"/>
      </w:pPr>
      <w:r w:rsidRPr="00855A35">
        <w:rPr>
          <w:lang w:val="kk-KZ"/>
        </w:rPr>
        <w:t xml:space="preserve">               </w:t>
      </w:r>
      <w:r>
        <w:rPr>
          <w:lang w:val="kk-KZ"/>
        </w:rPr>
        <w:t>33</w:t>
      </w:r>
      <w:r w:rsidRPr="00855A35">
        <w:rPr>
          <w:lang w:val="kk-KZ"/>
        </w:rPr>
        <w:t xml:space="preserve">. </w:t>
      </w:r>
      <w:r w:rsidRPr="00855A35">
        <w:t xml:space="preserve">Что является основной расчетной характеристикой при измерении твердости </w:t>
      </w:r>
      <w:proofErr w:type="gramStart"/>
      <w:r w:rsidRPr="00855A35">
        <w:t>по</w:t>
      </w:r>
      <w:proofErr w:type="gramEnd"/>
      <w:r w:rsidRPr="00855A35">
        <w:t xml:space="preserve"> </w:t>
      </w:r>
      <w:r>
        <w:t xml:space="preserve">  </w:t>
      </w:r>
    </w:p>
    <w:p w:rsidR="00C117DD" w:rsidRPr="00855A35" w:rsidRDefault="00C117DD" w:rsidP="00C117DD">
      <w:pPr>
        <w:jc w:val="both"/>
      </w:pPr>
      <w:r>
        <w:t xml:space="preserve">      </w:t>
      </w:r>
      <w:r w:rsidRPr="00855A35">
        <w:t>Бринеллю?</w:t>
      </w:r>
    </w:p>
    <w:p w:rsidR="00C117DD" w:rsidRPr="00855A35" w:rsidRDefault="00C117DD" w:rsidP="00C117DD">
      <w:pPr>
        <w:ind w:left="360" w:hanging="360"/>
        <w:jc w:val="both"/>
      </w:pPr>
      <w:r>
        <w:t>34</w:t>
      </w:r>
      <w:r w:rsidRPr="00855A35">
        <w:t>.Какое свойство металлов характеризует относите</w:t>
      </w:r>
      <w:r>
        <w:t xml:space="preserve">льное удлинение и относительное </w:t>
      </w:r>
      <w:r w:rsidRPr="00855A35">
        <w:t>сужение?</w:t>
      </w:r>
    </w:p>
    <w:p w:rsidR="00C117DD" w:rsidRDefault="00C117DD" w:rsidP="00C117DD">
      <w:pPr>
        <w:ind w:hanging="900"/>
      </w:pPr>
      <w:r w:rsidRPr="00855A35">
        <w:rPr>
          <w:rFonts w:ascii="Times New Roman KK EK" w:hAnsi="Times New Roman KK EK"/>
          <w:lang w:val="kk-KZ"/>
        </w:rPr>
        <w:t xml:space="preserve">               </w:t>
      </w:r>
      <w:r>
        <w:rPr>
          <w:rFonts w:ascii="Times New Roman KK EK" w:hAnsi="Times New Roman KK EK"/>
          <w:lang w:val="kk-KZ"/>
        </w:rPr>
        <w:t>3</w:t>
      </w:r>
      <w:r>
        <w:rPr>
          <w:lang w:val="kk-KZ"/>
        </w:rPr>
        <w:t>5</w:t>
      </w:r>
      <w:r w:rsidRPr="00855A35">
        <w:rPr>
          <w:lang w:val="kk-KZ"/>
        </w:rPr>
        <w:t>. Укажите единицу измерения твердости по методу Роквелла</w:t>
      </w:r>
    </w:p>
    <w:p w:rsidR="00C117DD" w:rsidRPr="00EE32F8" w:rsidRDefault="00C117DD" w:rsidP="00C117DD">
      <w:r>
        <w:rPr>
          <w:lang w:val="kk-KZ"/>
        </w:rPr>
        <w:t>36</w:t>
      </w:r>
      <w:r w:rsidRPr="00855A35">
        <w:rPr>
          <w:lang w:val="kk-KZ"/>
        </w:rPr>
        <w:t>. К характеристикам прочности относятся:</w:t>
      </w:r>
    </w:p>
    <w:p w:rsidR="00C117DD" w:rsidRPr="00855A35" w:rsidRDefault="00C117DD" w:rsidP="00C117DD">
      <w:pPr>
        <w:ind w:hanging="1080"/>
        <w:rPr>
          <w:lang w:val="kk-KZ"/>
        </w:rPr>
      </w:pPr>
      <w:r w:rsidRPr="00855A35">
        <w:rPr>
          <w:rFonts w:ascii="Times New Roman KK EK" w:hAnsi="Times New Roman KK EK"/>
          <w:lang w:val="kk-KZ"/>
        </w:rPr>
        <w:t xml:space="preserve">                  </w:t>
      </w:r>
      <w:r>
        <w:rPr>
          <w:rFonts w:ascii="Times New Roman KK EK" w:hAnsi="Times New Roman KK EK"/>
          <w:lang w:val="kk-KZ"/>
        </w:rPr>
        <w:t>3</w:t>
      </w:r>
      <w:r>
        <w:rPr>
          <w:lang w:val="kk-KZ"/>
        </w:rPr>
        <w:t>7</w:t>
      </w:r>
      <w:r w:rsidRPr="00855A35">
        <w:rPr>
          <w:lang w:val="kk-KZ"/>
        </w:rPr>
        <w:t>. Основные показатели механических свойств</w:t>
      </w:r>
    </w:p>
    <w:p w:rsidR="00C117DD" w:rsidRPr="00855A35" w:rsidRDefault="00C117DD" w:rsidP="00C117DD">
      <w:pPr>
        <w:ind w:hanging="1080"/>
      </w:pPr>
      <w:r>
        <w:rPr>
          <w:rFonts w:ascii="Times New Roman KK EK" w:hAnsi="Times New Roman KK EK"/>
          <w:lang w:val="kk-KZ"/>
        </w:rPr>
        <w:t xml:space="preserve">                  3</w:t>
      </w:r>
      <w:r>
        <w:rPr>
          <w:lang w:val="kk-KZ"/>
        </w:rPr>
        <w:t>8</w:t>
      </w:r>
      <w:r w:rsidRPr="00855A35">
        <w:rPr>
          <w:lang w:val="kk-KZ"/>
        </w:rPr>
        <w:t xml:space="preserve">. </w:t>
      </w:r>
      <w:r w:rsidRPr="00855A35">
        <w:t xml:space="preserve">Какой показатель механических свойств обозначен в справочниках знаком  </w:t>
      </w:r>
      <w:r w:rsidRPr="00855A35">
        <w:rPr>
          <w:lang w:val="en-US"/>
        </w:rPr>
        <w:t>HB</w:t>
      </w:r>
      <w:r w:rsidRPr="00855A35">
        <w:t xml:space="preserve">  и  </w:t>
      </w:r>
      <w:r w:rsidRPr="00855A35">
        <w:rPr>
          <w:lang w:val="en-US"/>
        </w:rPr>
        <w:t>HR</w:t>
      </w:r>
      <w:r w:rsidRPr="00855A35">
        <w:t>?</w:t>
      </w:r>
    </w:p>
    <w:p w:rsidR="00C117DD" w:rsidRDefault="00C117DD" w:rsidP="00C117DD">
      <w:r>
        <w:t>39. Показатель механических свойств, обозначенный знаком  КС</w:t>
      </w:r>
    </w:p>
    <w:p w:rsidR="00C117DD" w:rsidRDefault="00C117DD" w:rsidP="00C117DD">
      <w:r>
        <w:t>40. Прибор для измерения отожженной стали</w:t>
      </w:r>
    </w:p>
    <w:p w:rsidR="00C117DD" w:rsidRPr="00762CA6" w:rsidRDefault="00C117DD" w:rsidP="00C117DD">
      <w:pPr>
        <w:ind w:firstLine="709"/>
        <w:jc w:val="both"/>
        <w:rPr>
          <w:sz w:val="28"/>
          <w:szCs w:val="28"/>
        </w:rPr>
      </w:pPr>
      <w:bookmarkStart w:id="0" w:name="_GoBack"/>
      <w:bookmarkEnd w:id="0"/>
    </w:p>
    <w:p w:rsidR="0034434A" w:rsidRDefault="00C117DD"/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7DD"/>
    <w:rsid w:val="00682C4A"/>
    <w:rsid w:val="00C117DD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7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117DD"/>
    <w:pPr>
      <w:keepNext/>
      <w:jc w:val="center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C117D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117D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C117D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17D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C117D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117D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117D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 Indent"/>
    <w:basedOn w:val="a"/>
    <w:link w:val="a4"/>
    <w:rsid w:val="00C117D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117D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C117D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C117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заголовок 3"/>
    <w:basedOn w:val="a"/>
    <w:next w:val="a"/>
    <w:rsid w:val="00C117DD"/>
    <w:pPr>
      <w:keepNext/>
      <w:jc w:val="center"/>
    </w:pPr>
    <w:rPr>
      <w:sz w:val="28"/>
      <w:szCs w:val="20"/>
      <w:lang w:val="en-US"/>
    </w:rPr>
  </w:style>
  <w:style w:type="paragraph" w:styleId="HTML">
    <w:name w:val="HTML Preformatted"/>
    <w:basedOn w:val="a"/>
    <w:link w:val="HTML0"/>
    <w:rsid w:val="00C117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C117DD"/>
    <w:rPr>
      <w:rFonts w:ascii="Courier New" w:eastAsia="Courier New" w:hAnsi="Courier New" w:cs="Courier New"/>
      <w:sz w:val="20"/>
      <w:szCs w:val="20"/>
      <w:lang w:eastAsia="ru-RU"/>
    </w:rPr>
  </w:style>
  <w:style w:type="paragraph" w:styleId="a5">
    <w:name w:val="Body Text"/>
    <w:basedOn w:val="a"/>
    <w:link w:val="a6"/>
    <w:rsid w:val="00C117DD"/>
    <w:pPr>
      <w:spacing w:after="120"/>
    </w:pPr>
  </w:style>
  <w:style w:type="character" w:customStyle="1" w:styleId="a6">
    <w:name w:val="Основной текст Знак"/>
    <w:basedOn w:val="a0"/>
    <w:link w:val="a5"/>
    <w:rsid w:val="00C117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C117D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C117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C117DD"/>
    <w:pPr>
      <w:ind w:firstLine="720"/>
      <w:jc w:val="both"/>
    </w:pPr>
  </w:style>
  <w:style w:type="character" w:customStyle="1" w:styleId="33">
    <w:name w:val="Основной текст с отступом 3 Знак"/>
    <w:basedOn w:val="a0"/>
    <w:link w:val="32"/>
    <w:rsid w:val="00C117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117D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117D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7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117DD"/>
    <w:pPr>
      <w:keepNext/>
      <w:jc w:val="center"/>
      <w:outlineLvl w:val="0"/>
    </w:pPr>
    <w:rPr>
      <w:sz w:val="28"/>
    </w:rPr>
  </w:style>
  <w:style w:type="paragraph" w:styleId="3">
    <w:name w:val="heading 3"/>
    <w:basedOn w:val="a"/>
    <w:next w:val="a"/>
    <w:link w:val="30"/>
    <w:qFormat/>
    <w:rsid w:val="00C117D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117D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C117D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17D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C117D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117D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117D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Body Text Indent"/>
    <w:basedOn w:val="a"/>
    <w:link w:val="a4"/>
    <w:rsid w:val="00C117DD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117D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C117D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C117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заголовок 3"/>
    <w:basedOn w:val="a"/>
    <w:next w:val="a"/>
    <w:rsid w:val="00C117DD"/>
    <w:pPr>
      <w:keepNext/>
      <w:jc w:val="center"/>
    </w:pPr>
    <w:rPr>
      <w:sz w:val="28"/>
      <w:szCs w:val="20"/>
      <w:lang w:val="en-US"/>
    </w:rPr>
  </w:style>
  <w:style w:type="paragraph" w:styleId="HTML">
    <w:name w:val="HTML Preformatted"/>
    <w:basedOn w:val="a"/>
    <w:link w:val="HTML0"/>
    <w:rsid w:val="00C117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C117DD"/>
    <w:rPr>
      <w:rFonts w:ascii="Courier New" w:eastAsia="Courier New" w:hAnsi="Courier New" w:cs="Courier New"/>
      <w:sz w:val="20"/>
      <w:szCs w:val="20"/>
      <w:lang w:eastAsia="ru-RU"/>
    </w:rPr>
  </w:style>
  <w:style w:type="paragraph" w:styleId="a5">
    <w:name w:val="Body Text"/>
    <w:basedOn w:val="a"/>
    <w:link w:val="a6"/>
    <w:rsid w:val="00C117DD"/>
    <w:pPr>
      <w:spacing w:after="120"/>
    </w:pPr>
  </w:style>
  <w:style w:type="character" w:customStyle="1" w:styleId="a6">
    <w:name w:val="Основной текст Знак"/>
    <w:basedOn w:val="a0"/>
    <w:link w:val="a5"/>
    <w:rsid w:val="00C117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C117D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C117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C117DD"/>
    <w:pPr>
      <w:ind w:firstLine="720"/>
      <w:jc w:val="both"/>
    </w:pPr>
  </w:style>
  <w:style w:type="character" w:customStyle="1" w:styleId="33">
    <w:name w:val="Основной текст с отступом 3 Знак"/>
    <w:basedOn w:val="a0"/>
    <w:link w:val="32"/>
    <w:rsid w:val="00C117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117D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117D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7.png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image" Target="media/image12.jpeg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jpeg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2680</Words>
  <Characters>15277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2021-02-28T14:45:00Z</dcterms:created>
  <dcterms:modified xsi:type="dcterms:W3CDTF">2021-02-28T14:46:00Z</dcterms:modified>
</cp:coreProperties>
</file>